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8" w:type="pct"/>
        <w:tblCellSpacing w:w="15" w:type="dxa"/>
        <w:tblCellMar>
          <w:top w:w="15" w:type="dxa"/>
          <w:left w:w="15" w:type="dxa"/>
          <w:bottom w:w="15" w:type="dxa"/>
          <w:right w:w="15" w:type="dxa"/>
        </w:tblCellMar>
        <w:tblLook w:val="04A0" w:firstRow="1" w:lastRow="0" w:firstColumn="1" w:lastColumn="0" w:noHBand="0" w:noVBand="1"/>
      </w:tblPr>
      <w:tblGrid>
        <w:gridCol w:w="8834"/>
        <w:gridCol w:w="434"/>
      </w:tblGrid>
      <w:tr w:rsidR="009223D0" w:rsidRPr="009223D0" w:rsidTr="009223D0">
        <w:trPr>
          <w:trHeight w:val="559"/>
          <w:tblCellSpacing w:w="15" w:type="dxa"/>
        </w:trPr>
        <w:tc>
          <w:tcPr>
            <w:tcW w:w="4742" w:type="pct"/>
            <w:vAlign w:val="center"/>
            <w:hideMark/>
          </w:tcPr>
          <w:p w:rsidR="009223D0" w:rsidRPr="009223D0" w:rsidRDefault="009223D0" w:rsidP="009223D0">
            <w:pPr>
              <w:spacing w:after="0" w:line="240" w:lineRule="auto"/>
              <w:rPr>
                <w:rFonts w:ascii="Times New Roman" w:eastAsia="Times New Roman" w:hAnsi="Times New Roman" w:cs="Times New Roman"/>
                <w:color w:val="000000"/>
                <w:sz w:val="27"/>
                <w:szCs w:val="27"/>
                <w:lang w:eastAsia="sk-SK"/>
              </w:rPr>
            </w:pPr>
            <w:r w:rsidRPr="009223D0">
              <w:rPr>
                <w:rFonts w:ascii="Times New Roman" w:eastAsia="Times New Roman" w:hAnsi="Times New Roman" w:cs="Times New Roman"/>
                <w:color w:val="000000"/>
                <w:sz w:val="27"/>
                <w:szCs w:val="27"/>
                <w:lang w:eastAsia="sk-SK"/>
              </w:rPr>
              <w:t>ÚVZ SR: Prehľad opatrení platných od septembra 2020</w:t>
            </w:r>
          </w:p>
        </w:tc>
        <w:tc>
          <w:tcPr>
            <w:tcW w:w="210" w:type="pct"/>
            <w:vAlign w:val="center"/>
            <w:hideMark/>
          </w:tcPr>
          <w:p w:rsidR="009223D0" w:rsidRPr="009223D0" w:rsidRDefault="009223D0" w:rsidP="009223D0">
            <w:pPr>
              <w:spacing w:after="0" w:line="240" w:lineRule="auto"/>
              <w:jc w:val="right"/>
              <w:rPr>
                <w:rFonts w:ascii="Times New Roman" w:eastAsia="Times New Roman" w:hAnsi="Times New Roman" w:cs="Times New Roman"/>
                <w:color w:val="000000"/>
                <w:sz w:val="27"/>
                <w:szCs w:val="27"/>
                <w:lang w:eastAsia="sk-SK"/>
              </w:rPr>
            </w:pPr>
            <w:r>
              <w:rPr>
                <w:rFonts w:ascii="Times New Roman" w:eastAsia="Times New Roman" w:hAnsi="Times New Roman" w:cs="Times New Roman"/>
                <w:noProof/>
                <w:color w:val="0000FF"/>
                <w:sz w:val="27"/>
                <w:szCs w:val="27"/>
                <w:lang w:eastAsia="sk-SK"/>
              </w:rPr>
              <w:drawing>
                <wp:inline distT="0" distB="0" distL="0" distR="0" wp14:anchorId="0BA2904A" wp14:editId="768625F8">
                  <wp:extent cx="135255" cy="135255"/>
                  <wp:effectExtent l="0" t="0" r="0" b="0"/>
                  <wp:docPr id="3" name="Obrázok 3" descr="Tlačiť">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čiť">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r>
    </w:tbl>
    <w:p w:rsidR="009223D0" w:rsidRPr="009223D0" w:rsidRDefault="009223D0" w:rsidP="009223D0">
      <w:pPr>
        <w:spacing w:after="0" w:line="240" w:lineRule="auto"/>
        <w:rPr>
          <w:rFonts w:ascii="Times New Roman" w:eastAsia="Times New Roman" w:hAnsi="Times New Roman" w:cs="Times New Roman"/>
          <w:vanish/>
          <w:sz w:val="24"/>
          <w:szCs w:val="24"/>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223D0" w:rsidRPr="009223D0" w:rsidTr="009223D0">
        <w:trPr>
          <w:tblCellSpacing w:w="15" w:type="dxa"/>
        </w:trPr>
        <w:tc>
          <w:tcPr>
            <w:tcW w:w="0" w:type="auto"/>
            <w:hideMark/>
          </w:tcPr>
          <w:p w:rsidR="009223D0" w:rsidRPr="009223D0" w:rsidRDefault="009223D0" w:rsidP="009223D0">
            <w:pPr>
              <w:spacing w:after="0" w:line="240" w:lineRule="auto"/>
              <w:rPr>
                <w:rFonts w:ascii="Times New Roman" w:eastAsia="Times New Roman" w:hAnsi="Times New Roman" w:cs="Times New Roman"/>
                <w:color w:val="000000"/>
                <w:sz w:val="27"/>
                <w:szCs w:val="27"/>
                <w:lang w:eastAsia="sk-SK"/>
              </w:rPr>
            </w:pPr>
            <w:r w:rsidRPr="009223D0">
              <w:rPr>
                <w:rFonts w:ascii="Times New Roman" w:eastAsia="Times New Roman" w:hAnsi="Times New Roman" w:cs="Times New Roman"/>
                <w:color w:val="000000"/>
                <w:lang w:eastAsia="sk-SK"/>
              </w:rPr>
              <w:t>Sobota, 29 August 2020 11:06</w:t>
            </w:r>
            <w:r>
              <w:rPr>
                <w:rFonts w:ascii="Times New Roman" w:eastAsia="Times New Roman" w:hAnsi="Times New Roman" w:cs="Times New Roman"/>
                <w:color w:val="000000"/>
                <w:lang w:eastAsia="sk-SK"/>
              </w:rPr>
              <w:t xml:space="preserve">                       </w:t>
            </w:r>
            <w:r w:rsidRPr="009223D0">
              <w:rPr>
                <w:rFonts w:ascii="Arial" w:eastAsia="Times New Roman" w:hAnsi="Arial" w:cs="Arial"/>
                <w:b/>
                <w:bCs/>
                <w:color w:val="000000"/>
                <w:sz w:val="20"/>
                <w:szCs w:val="20"/>
                <w:lang w:eastAsia="sk-SK"/>
              </w:rPr>
              <w:t>Zmena opatrenia k noseniu rúšok od 2. septembra:</w:t>
            </w:r>
          </w:p>
          <w:p w:rsidR="009223D0" w:rsidRPr="009223D0" w:rsidRDefault="009223D0" w:rsidP="009223D0">
            <w:pPr>
              <w:spacing w:after="0" w:line="240" w:lineRule="auto"/>
              <w:rPr>
                <w:rFonts w:ascii="Times New Roman" w:eastAsia="Times New Roman" w:hAnsi="Times New Roman" w:cs="Times New Roman"/>
                <w:color w:val="000000"/>
                <w:lang w:eastAsia="sk-SK"/>
              </w:rPr>
            </w:pPr>
          </w:p>
        </w:tc>
      </w:tr>
      <w:tr w:rsidR="009223D0" w:rsidRPr="009223D0" w:rsidTr="009223D0">
        <w:trPr>
          <w:tblCellSpacing w:w="15" w:type="dxa"/>
        </w:trPr>
        <w:tc>
          <w:tcPr>
            <w:tcW w:w="0" w:type="auto"/>
            <w:hideMark/>
          </w:tcPr>
          <w:p w:rsidR="009223D0" w:rsidRPr="009223D0" w:rsidRDefault="009223D0" w:rsidP="009223D0">
            <w:pPr>
              <w:spacing w:after="0" w:line="240" w:lineRule="auto"/>
              <w:rPr>
                <w:rFonts w:ascii="Times New Roman" w:eastAsia="Times New Roman" w:hAnsi="Times New Roman" w:cs="Times New Roman"/>
                <w:b/>
                <w:color w:val="000000"/>
                <w:sz w:val="27"/>
                <w:szCs w:val="27"/>
                <w:lang w:eastAsia="sk-SK"/>
              </w:rPr>
            </w:pPr>
            <w:r w:rsidRPr="009223D0">
              <w:rPr>
                <w:rFonts w:ascii="Arial" w:eastAsia="Times New Roman" w:hAnsi="Arial" w:cs="Arial"/>
                <w:b/>
                <w:color w:val="000000"/>
                <w:sz w:val="20"/>
                <w:szCs w:val="20"/>
                <w:lang w:eastAsia="sk-SK"/>
              </w:rPr>
              <w:t xml:space="preserve">Opatrenie bude platiť 2 týždne, to znamená: </w:t>
            </w:r>
            <w:r>
              <w:rPr>
                <w:rFonts w:ascii="Arial" w:eastAsia="Times New Roman" w:hAnsi="Arial" w:cs="Arial"/>
                <w:b/>
                <w:color w:val="000000"/>
                <w:sz w:val="20"/>
                <w:szCs w:val="20"/>
                <w:lang w:eastAsia="sk-SK"/>
              </w:rPr>
              <w:t xml:space="preserve">                                                                                   </w:t>
            </w:r>
            <w:r w:rsidRPr="009223D0">
              <w:rPr>
                <w:rFonts w:ascii="Arial" w:eastAsia="Times New Roman" w:hAnsi="Arial" w:cs="Arial"/>
                <w:b/>
                <w:color w:val="000000"/>
                <w:sz w:val="20"/>
                <w:szCs w:val="20"/>
                <w:lang w:eastAsia="sk-SK"/>
              </w:rPr>
              <w:t>od 2. septembra 2020 od 06:00 do 14. septembra 2020 18:00.</w:t>
            </w:r>
          </w:p>
          <w:p w:rsidR="009223D0" w:rsidRPr="009223D0" w:rsidRDefault="009223D0" w:rsidP="009223D0">
            <w:pPr>
              <w:spacing w:after="0" w:line="240" w:lineRule="auto"/>
              <w:rPr>
                <w:rFonts w:ascii="Times New Roman" w:eastAsia="Times New Roman" w:hAnsi="Times New Roman" w:cs="Times New Roman"/>
                <w:b/>
                <w:color w:val="000000"/>
                <w:sz w:val="27"/>
                <w:szCs w:val="27"/>
                <w:lang w:eastAsia="sk-SK"/>
              </w:rPr>
            </w:pPr>
            <w:r w:rsidRPr="009223D0">
              <w:rPr>
                <w:rFonts w:ascii="Arial" w:eastAsia="Times New Roman" w:hAnsi="Arial" w:cs="Arial"/>
                <w:color w:val="000000"/>
                <w:sz w:val="20"/>
                <w:szCs w:val="20"/>
                <w:lang w:eastAsia="sk-SK"/>
              </w:rPr>
              <w:br/>
            </w:r>
            <w:r w:rsidRPr="009223D0">
              <w:rPr>
                <w:rFonts w:ascii="Arial" w:eastAsia="Times New Roman" w:hAnsi="Arial" w:cs="Arial"/>
                <w:b/>
                <w:color w:val="000000"/>
                <w:sz w:val="20"/>
                <w:szCs w:val="20"/>
                <w:lang w:eastAsia="sk-SK"/>
              </w:rPr>
              <w:t>Výnimky z nosenia rúšok po novom pribudnú u:</w:t>
            </w:r>
          </w:p>
          <w:p w:rsidR="009223D0" w:rsidRPr="009223D0" w:rsidRDefault="009223D0" w:rsidP="009223D0">
            <w:pPr>
              <w:numPr>
                <w:ilvl w:val="0"/>
                <w:numId w:val="1"/>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žiakov prvého stupňa základnej školy v interiéri školy v rámci výchovno-vzdelávacieho procesu (ak tieto deti budú rúško na tvári akceptovať, jeho nosenie jednoznačne odporúčame)</w:t>
            </w:r>
          </w:p>
          <w:p w:rsidR="009223D0" w:rsidRPr="009223D0" w:rsidRDefault="009223D0" w:rsidP="009223D0">
            <w:pPr>
              <w:numPr>
                <w:ilvl w:val="0"/>
                <w:numId w:val="1"/>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žiakov so stredným a ťažkým mentálnym alebo sluchovým postihnutím</w:t>
            </w:r>
          </w:p>
          <w:p w:rsidR="009223D0" w:rsidRPr="009223D0" w:rsidRDefault="009223D0" w:rsidP="009223D0">
            <w:pPr>
              <w:spacing w:after="0" w:line="240" w:lineRule="auto"/>
              <w:rPr>
                <w:rFonts w:ascii="Times New Roman" w:eastAsia="Times New Roman" w:hAnsi="Times New Roman" w:cs="Times New Roman"/>
                <w:b/>
                <w:color w:val="000000"/>
                <w:sz w:val="27"/>
                <w:szCs w:val="27"/>
                <w:lang w:eastAsia="sk-SK"/>
              </w:rPr>
            </w:pPr>
            <w:r w:rsidRPr="009223D0">
              <w:rPr>
                <w:rFonts w:ascii="Arial" w:eastAsia="Times New Roman" w:hAnsi="Arial" w:cs="Arial"/>
                <w:color w:val="000000"/>
                <w:sz w:val="20"/>
                <w:szCs w:val="20"/>
                <w:lang w:eastAsia="sk-SK"/>
              </w:rPr>
              <w:br/>
            </w:r>
            <w:r w:rsidRPr="009223D0">
              <w:rPr>
                <w:rFonts w:ascii="Arial" w:eastAsia="Times New Roman" w:hAnsi="Arial" w:cs="Arial"/>
                <w:b/>
                <w:color w:val="000000"/>
                <w:sz w:val="20"/>
                <w:szCs w:val="20"/>
                <w:lang w:eastAsia="sk-SK"/>
              </w:rPr>
              <w:t>Vypúšťajú sa nasledovné výnimky z nosenia rúšok:</w:t>
            </w:r>
          </w:p>
          <w:p w:rsidR="009223D0" w:rsidRPr="009223D0" w:rsidRDefault="009223D0" w:rsidP="009223D0">
            <w:pPr>
              <w:numPr>
                <w:ilvl w:val="0"/>
                <w:numId w:val="2"/>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pedagogických zamestnancov a odborných zamestnancov (napr. asistent učiteľa alebo špeciálny pedagóg) v rámci výchovno-vzdelávacieho procesu,</w:t>
            </w:r>
          </w:p>
          <w:p w:rsidR="009223D0" w:rsidRPr="009223D0" w:rsidRDefault="009223D0" w:rsidP="009223D0">
            <w:pPr>
              <w:numPr>
                <w:ilvl w:val="0"/>
                <w:numId w:val="2"/>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žiakov základnej a strednej školy v interiéri školy v rámci výchovno-vzdelávacieho procesu,</w:t>
            </w:r>
          </w:p>
          <w:p w:rsidR="009223D0" w:rsidRPr="009223D0" w:rsidRDefault="009223D0" w:rsidP="009223D0">
            <w:pPr>
              <w:numPr>
                <w:ilvl w:val="0"/>
                <w:numId w:val="2"/>
              </w:numPr>
              <w:spacing w:after="0" w:line="240" w:lineRule="auto"/>
              <w:ind w:left="360"/>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 xml:space="preserve">osôb s chronickými ochoreniami dýchacích ciest s dychovou nedostatočnosťou a osôb s kožnými ochoreniami tváre, u ktorých by nosenie rúška mohlo viesť k zhoršeniu stavu (K vypusteniu výnimky sa pristúpilo z dôvodu, že mnohí výnimku zneužívali. Táto výnimka bola kedysi stanovená aj s ohľadom na horúce dni počas letných mesiacov, ktoré už v septembri nebývajú tak časté. Rovnako treba brať ohľad na to, že sa blíži obdobie zvýšeného výskytu respiračných </w:t>
            </w:r>
            <w:proofErr w:type="spellStart"/>
            <w:r w:rsidRPr="009223D0">
              <w:rPr>
                <w:rFonts w:ascii="Arial" w:eastAsia="Times New Roman" w:hAnsi="Arial" w:cs="Arial"/>
                <w:color w:val="000000"/>
                <w:sz w:val="20"/>
                <w:szCs w:val="20"/>
                <w:lang w:eastAsia="sk-SK"/>
              </w:rPr>
              <w:t>infektov</w:t>
            </w:r>
            <w:proofErr w:type="spellEnd"/>
            <w:r w:rsidRPr="009223D0">
              <w:rPr>
                <w:rFonts w:ascii="Arial" w:eastAsia="Times New Roman" w:hAnsi="Arial" w:cs="Arial"/>
                <w:color w:val="000000"/>
                <w:sz w:val="20"/>
                <w:szCs w:val="20"/>
                <w:lang w:eastAsia="sk-SK"/>
              </w:rPr>
              <w:t xml:space="preserve"> a rúška spolu s umývaním rúk a dodržiavaním sociálneho odstupu predstavujú jednoduchú a veľmi účinnú prevenciu šírenia respiračných ochorení, vrátane COVID-19. Preto by sme radi povzbudili osoby, ktorých sa doteraz výnimka týkala, aby na toto opatrenie nazerali ako na krok, ktorý má aj ich chrániť počas času nevyhnutného pre pobyt v priestoroch, kde je nosenie rúška povinné a nevnímali túto povinnosť ako záťaž.)</w:t>
            </w:r>
          </w:p>
          <w:p w:rsidR="009223D0" w:rsidRPr="009223D0" w:rsidRDefault="009223D0" w:rsidP="009223D0">
            <w:pPr>
              <w:spacing w:after="0" w:line="240" w:lineRule="auto"/>
              <w:rPr>
                <w:rFonts w:ascii="Times New Roman" w:eastAsia="Times New Roman" w:hAnsi="Times New Roman" w:cs="Times New Roman"/>
                <w:b/>
                <w:color w:val="000000"/>
                <w:sz w:val="27"/>
                <w:szCs w:val="27"/>
                <w:lang w:eastAsia="sk-SK"/>
              </w:rPr>
            </w:pPr>
            <w:r w:rsidRPr="009223D0">
              <w:rPr>
                <w:rFonts w:ascii="Arial" w:eastAsia="Times New Roman" w:hAnsi="Arial" w:cs="Arial"/>
                <w:color w:val="000000"/>
                <w:sz w:val="20"/>
                <w:szCs w:val="20"/>
                <w:lang w:eastAsia="sk-SK"/>
              </w:rPr>
              <w:br/>
            </w:r>
            <w:r w:rsidRPr="009223D0">
              <w:rPr>
                <w:rFonts w:ascii="Arial" w:eastAsia="Times New Roman" w:hAnsi="Arial" w:cs="Arial"/>
                <w:b/>
                <w:color w:val="000000"/>
                <w:sz w:val="20"/>
                <w:szCs w:val="20"/>
                <w:lang w:eastAsia="sk-SK"/>
              </w:rPr>
              <w:t>V opatrení naďalej ostávajú nasledovné výnimky:</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deti do 3 rokov veku,</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 xml:space="preserve">osoby so závažnými poruchami </w:t>
            </w:r>
            <w:proofErr w:type="spellStart"/>
            <w:r w:rsidRPr="009223D0">
              <w:rPr>
                <w:rFonts w:ascii="Arial" w:eastAsia="Times New Roman" w:hAnsi="Arial" w:cs="Arial"/>
                <w:color w:val="000000"/>
                <w:sz w:val="20"/>
                <w:szCs w:val="20"/>
                <w:lang w:eastAsia="sk-SK"/>
              </w:rPr>
              <w:t>autistického</w:t>
            </w:r>
            <w:proofErr w:type="spellEnd"/>
            <w:r w:rsidRPr="009223D0">
              <w:rPr>
                <w:rFonts w:ascii="Arial" w:eastAsia="Times New Roman" w:hAnsi="Arial" w:cs="Arial"/>
                <w:color w:val="000000"/>
                <w:sz w:val="20"/>
                <w:szCs w:val="20"/>
                <w:lang w:eastAsia="sk-SK"/>
              </w:rPr>
              <w:t xml:space="preserve"> spektra,</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vodiči verejnej dopravy, ktorí sú sami v uzavretej kabíne oddelene od ostatného priestoru určeného na prepravu osôb,</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žiaci pri konaní prijímacích skúšok, komisionálnych skúšok, jazykových skúšok, skúšok odbornej spôsobilosti na výkon povolania a pri ukončovaní výchovy a vzdelávania,</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poslucháči pri konaní štátnych jazykových skúšok,</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deti v interiéri materskej školy a jaslí,</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osoby pri výkone športu,</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fotografované osoby na čas nevyhnutný pre výkon procesu fotografovania,</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osoby nevesty a ženícha pri svadbe,</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deti pristupujúcich k prvému svätému prijímaniu,</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účinkujúci pri nakrúcaní audiovizuálneho diela alebo výrobe programu a výkonných umelcov pri podávaní umeleckého výkonu,</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 xml:space="preserve">osoby vo </w:t>
            </w:r>
            <w:proofErr w:type="spellStart"/>
            <w:r w:rsidRPr="009223D0">
              <w:rPr>
                <w:rFonts w:ascii="Arial" w:eastAsia="Times New Roman" w:hAnsi="Arial" w:cs="Arial"/>
                <w:color w:val="000000"/>
                <w:sz w:val="20"/>
                <w:szCs w:val="20"/>
                <w:lang w:eastAsia="sk-SK"/>
              </w:rPr>
              <w:t>wellness</w:t>
            </w:r>
            <w:proofErr w:type="spellEnd"/>
            <w:r w:rsidRPr="009223D0">
              <w:rPr>
                <w:rFonts w:ascii="Arial" w:eastAsia="Times New Roman" w:hAnsi="Arial" w:cs="Arial"/>
                <w:color w:val="000000"/>
                <w:sz w:val="20"/>
                <w:szCs w:val="20"/>
                <w:lang w:eastAsia="sk-SK"/>
              </w:rPr>
              <w:t xml:space="preserve"> a umelých kúpalísk,</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účastníci zotavovacích podujatí pre deti a mládež, vrátane personálu, pri všetkých aktivitách v rámci lokality, vyhradenej na konanie daného zotavovacieho podujatia, ako aj pri pobyte vo voľnej prírode,</w:t>
            </w:r>
          </w:p>
          <w:p w:rsidR="009223D0" w:rsidRPr="009223D0" w:rsidRDefault="009223D0" w:rsidP="009223D0">
            <w:pPr>
              <w:numPr>
                <w:ilvl w:val="0"/>
                <w:numId w:val="3"/>
              </w:numPr>
              <w:spacing w:after="0" w:line="240" w:lineRule="auto"/>
              <w:ind w:left="360"/>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zamestnanci vykonávajúci prácu v spoločnom pracovnom priestore, ak sú od seba, alebo od iných osôb vzdialení minimálne 2 metre, alebo zamestnanec, ktorý sa nachádza na pracovisku sám.</w:t>
            </w:r>
          </w:p>
          <w:p w:rsidR="009223D0" w:rsidRPr="009223D0" w:rsidRDefault="009223D0" w:rsidP="009223D0">
            <w:pPr>
              <w:spacing w:after="0" w:line="240" w:lineRule="auto"/>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br/>
              <w:t>Kompletné znenie opatrenia </w:t>
            </w:r>
            <w:hyperlink r:id="rId10" w:tgtFrame="_blank" w:history="1">
              <w:r w:rsidRPr="009223D0">
                <w:rPr>
                  <w:rFonts w:ascii="Arial" w:eastAsia="Times New Roman" w:hAnsi="Arial" w:cs="Arial"/>
                  <w:color w:val="0000FF"/>
                  <w:sz w:val="20"/>
                  <w:szCs w:val="20"/>
                  <w:u w:val="single"/>
                  <w:lang w:eastAsia="sk-SK"/>
                </w:rPr>
                <w:t>nájdete tu</w:t>
              </w:r>
            </w:hyperlink>
            <w:r w:rsidRPr="009223D0">
              <w:rPr>
                <w:rFonts w:ascii="Arial" w:eastAsia="Times New Roman" w:hAnsi="Arial" w:cs="Arial"/>
                <w:color w:val="000000"/>
                <w:sz w:val="20"/>
                <w:szCs w:val="20"/>
                <w:lang w:eastAsia="sk-SK"/>
              </w:rPr>
              <w:t>:</w:t>
            </w:r>
          </w:p>
          <w:p w:rsidR="009223D0" w:rsidRDefault="009223D0" w:rsidP="009223D0">
            <w:pPr>
              <w:spacing w:after="0" w:line="240" w:lineRule="auto"/>
              <w:rPr>
                <w:rFonts w:ascii="Arial" w:eastAsia="Times New Roman" w:hAnsi="Arial" w:cs="Arial"/>
                <w:b/>
                <w:bCs/>
                <w:color w:val="000000"/>
                <w:sz w:val="20"/>
                <w:szCs w:val="20"/>
                <w:lang w:eastAsia="sk-SK"/>
              </w:rPr>
            </w:pPr>
            <w:r w:rsidRPr="009223D0">
              <w:rPr>
                <w:rFonts w:ascii="Arial" w:eastAsia="Times New Roman" w:hAnsi="Arial" w:cs="Arial"/>
                <w:b/>
                <w:bCs/>
                <w:color w:val="000000"/>
                <w:sz w:val="20"/>
                <w:szCs w:val="20"/>
                <w:lang w:eastAsia="sk-SK"/>
              </w:rPr>
              <w:br/>
            </w: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Pr="009223D0" w:rsidRDefault="009223D0" w:rsidP="009223D0">
            <w:pPr>
              <w:spacing w:after="0" w:line="240" w:lineRule="auto"/>
              <w:rPr>
                <w:rFonts w:ascii="Times New Roman" w:eastAsia="Times New Roman" w:hAnsi="Times New Roman" w:cs="Times New Roman"/>
                <w:color w:val="000000"/>
                <w:sz w:val="27"/>
                <w:szCs w:val="27"/>
                <w:lang w:eastAsia="sk-SK"/>
              </w:rPr>
            </w:pPr>
            <w:r w:rsidRPr="009223D0">
              <w:rPr>
                <w:rFonts w:ascii="Arial" w:eastAsia="Times New Roman" w:hAnsi="Arial" w:cs="Arial"/>
                <w:b/>
                <w:bCs/>
                <w:color w:val="000000"/>
                <w:sz w:val="20"/>
                <w:szCs w:val="20"/>
                <w:lang w:eastAsia="sk-SK"/>
              </w:rPr>
              <w:lastRenderedPageBreak/>
              <w:t>Opatrenie k novej povinnosti pre zamestnávateľov platné od 1. septembra:</w:t>
            </w:r>
          </w:p>
          <w:p w:rsidR="009223D0" w:rsidRPr="009223D0" w:rsidRDefault="009223D0" w:rsidP="009223D0">
            <w:pPr>
              <w:spacing w:after="0" w:line="240" w:lineRule="auto"/>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br/>
              <w:t>Osoby prichádzajúce z rizikových krajín, na ktoré sa podľa opatrenia č. </w:t>
            </w:r>
            <w:hyperlink r:id="rId11" w:tgtFrame="_blank" w:history="1">
              <w:r w:rsidRPr="009223D0">
                <w:rPr>
                  <w:rFonts w:ascii="Arial" w:eastAsia="Times New Roman" w:hAnsi="Arial" w:cs="Arial"/>
                  <w:color w:val="0000FF"/>
                  <w:sz w:val="20"/>
                  <w:szCs w:val="20"/>
                  <w:u w:val="single"/>
                  <w:lang w:eastAsia="sk-SK"/>
                </w:rPr>
                <w:t>OLP/6850/2020</w:t>
              </w:r>
            </w:hyperlink>
            <w:r w:rsidRPr="009223D0">
              <w:rPr>
                <w:rFonts w:ascii="Arial" w:eastAsia="Times New Roman" w:hAnsi="Arial" w:cs="Arial"/>
                <w:color w:val="000000"/>
                <w:sz w:val="20"/>
                <w:szCs w:val="20"/>
                <w:lang w:eastAsia="sk-SK"/>
              </w:rPr>
              <w:t> z 28. 8. 2020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rsidR="009223D0" w:rsidRPr="009223D0" w:rsidRDefault="009223D0" w:rsidP="009223D0">
            <w:pPr>
              <w:spacing w:after="0" w:line="240" w:lineRule="auto"/>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br/>
              <w:t>ÚVZ SR upozorňuje, že prevádzkovateľ nie je povinný požadovať preukázanie uvedených povinností od všetkých uvedených osôb, ale iba od tých, u ktorých má vedomosť, prípadne odôvodnené podozrenie, že im táto povinnosť vznikla.</w:t>
            </w:r>
          </w:p>
          <w:p w:rsidR="009223D0" w:rsidRPr="009223D0" w:rsidRDefault="009223D0" w:rsidP="009223D0">
            <w:pPr>
              <w:spacing w:after="0" w:line="240" w:lineRule="auto"/>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br/>
              <w:t>Za odôvodnené podozrenie možno považovať napr. nástup do zamestnania, dni pracovného voľna, služobnú cestu, atď.</w:t>
            </w:r>
          </w:p>
          <w:p w:rsidR="009223D0" w:rsidRPr="009223D0" w:rsidRDefault="009223D0" w:rsidP="009223D0">
            <w:pPr>
              <w:spacing w:after="0" w:line="240" w:lineRule="auto"/>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br/>
              <w:t>Predpokladá sa, že prevádzkovateľ vyvinie všetku náležitú snahu o zistenie skutočnosti, či pracovníkovi takáto povinnosť v zmysle opatrení ÚVZ SR vznikla.</w:t>
            </w:r>
          </w:p>
          <w:p w:rsidR="009223D0" w:rsidRPr="009223D0" w:rsidRDefault="009223D0" w:rsidP="009223D0">
            <w:pPr>
              <w:spacing w:after="0" w:line="240" w:lineRule="auto"/>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br/>
              <w:t>Kompletné znenie opatrenia </w:t>
            </w:r>
            <w:hyperlink r:id="rId12" w:tgtFrame="_blank" w:history="1">
              <w:r w:rsidRPr="009223D0">
                <w:rPr>
                  <w:rFonts w:ascii="Arial" w:eastAsia="Times New Roman" w:hAnsi="Arial" w:cs="Arial"/>
                  <w:color w:val="0000FF"/>
                  <w:sz w:val="20"/>
                  <w:szCs w:val="20"/>
                  <w:u w:val="single"/>
                  <w:lang w:eastAsia="sk-SK"/>
                </w:rPr>
                <w:t>nájdete tu</w:t>
              </w:r>
            </w:hyperlink>
            <w:r w:rsidRPr="009223D0">
              <w:rPr>
                <w:rFonts w:ascii="Arial" w:eastAsia="Times New Roman" w:hAnsi="Arial" w:cs="Arial"/>
                <w:color w:val="000000"/>
                <w:sz w:val="20"/>
                <w:szCs w:val="20"/>
                <w:lang w:eastAsia="sk-SK"/>
              </w:rPr>
              <w:t>:</w:t>
            </w:r>
            <w:r w:rsidRPr="009223D0">
              <w:rPr>
                <w:rFonts w:ascii="Arial" w:eastAsia="Times New Roman" w:hAnsi="Arial" w:cs="Arial"/>
                <w:color w:val="000000"/>
                <w:sz w:val="20"/>
                <w:szCs w:val="20"/>
                <w:lang w:eastAsia="sk-SK"/>
              </w:rPr>
              <w:br/>
            </w:r>
            <w:r w:rsidRPr="009223D0">
              <w:rPr>
                <w:rFonts w:ascii="Arial" w:eastAsia="Times New Roman" w:hAnsi="Arial" w:cs="Arial"/>
                <w:color w:val="000000"/>
                <w:sz w:val="20"/>
                <w:szCs w:val="20"/>
                <w:lang w:eastAsia="sk-SK"/>
              </w:rPr>
              <w:br/>
            </w:r>
          </w:p>
          <w:p w:rsidR="009223D0" w:rsidRPr="009223D0" w:rsidRDefault="009223D0" w:rsidP="009223D0">
            <w:pPr>
              <w:spacing w:after="0" w:line="240" w:lineRule="auto"/>
              <w:rPr>
                <w:rFonts w:ascii="Times New Roman" w:eastAsia="Times New Roman" w:hAnsi="Times New Roman" w:cs="Times New Roman"/>
                <w:color w:val="000000"/>
                <w:sz w:val="27"/>
                <w:szCs w:val="27"/>
                <w:lang w:eastAsia="sk-SK"/>
              </w:rPr>
            </w:pPr>
            <w:r w:rsidRPr="009223D0">
              <w:rPr>
                <w:rFonts w:ascii="Arial" w:eastAsia="Times New Roman" w:hAnsi="Arial" w:cs="Arial"/>
                <w:b/>
                <w:bCs/>
                <w:color w:val="000000"/>
                <w:sz w:val="20"/>
                <w:szCs w:val="20"/>
                <w:lang w:eastAsia="sk-SK"/>
              </w:rPr>
              <w:t xml:space="preserve">Opatrenie k činnosti prevádzok a organizácii hromadných podujatí platné od 1. </w:t>
            </w:r>
            <w:r>
              <w:rPr>
                <w:rFonts w:ascii="Arial" w:eastAsia="Times New Roman" w:hAnsi="Arial" w:cs="Arial"/>
                <w:b/>
                <w:bCs/>
                <w:color w:val="000000"/>
                <w:sz w:val="20"/>
                <w:szCs w:val="20"/>
                <w:lang w:eastAsia="sk-SK"/>
              </w:rPr>
              <w:t>9.</w:t>
            </w:r>
            <w:r w:rsidRPr="009223D0">
              <w:rPr>
                <w:rFonts w:ascii="Arial" w:eastAsia="Times New Roman" w:hAnsi="Arial" w:cs="Arial"/>
                <w:b/>
                <w:bCs/>
                <w:color w:val="000000"/>
                <w:sz w:val="20"/>
                <w:szCs w:val="20"/>
                <w:lang w:eastAsia="sk-SK"/>
              </w:rPr>
              <w:t xml:space="preserve"> 2020:</w:t>
            </w:r>
          </w:p>
          <w:p w:rsidR="009223D0" w:rsidRPr="009223D0" w:rsidRDefault="009223D0" w:rsidP="009223D0">
            <w:pPr>
              <w:numPr>
                <w:ilvl w:val="0"/>
                <w:numId w:val="4"/>
              </w:numPr>
              <w:spacing w:after="0" w:line="240" w:lineRule="auto"/>
              <w:ind w:left="360"/>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Opatrenie sa po novom vzťahuje jednotne na všetky prevádzky (doteraz sa vzťahovalo na maloobchod a prevádzky poskytujúce služby). ÚVZ SR upozorňuje najmä na povinnosť umožniť vstup a pobyt v prevádzke (vo vonkajších aj vnútorných priestoroch) osobám s prekrytými hornými dýchacími cestami. Táto povinnosť sa nevzťahuje na čas potrebný na konzumáciu nápojov a pokrmov.</w:t>
            </w:r>
          </w:p>
          <w:p w:rsidR="009223D0" w:rsidRPr="009223D0" w:rsidRDefault="009223D0" w:rsidP="009223D0">
            <w:pPr>
              <w:numPr>
                <w:ilvl w:val="0"/>
                <w:numId w:val="4"/>
              </w:numPr>
              <w:spacing w:after="0" w:line="240" w:lineRule="auto"/>
              <w:ind w:left="360"/>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 xml:space="preserve">Obmedzuje sa maximálna návštevnosť </w:t>
            </w:r>
            <w:proofErr w:type="spellStart"/>
            <w:r w:rsidRPr="009223D0">
              <w:rPr>
                <w:rFonts w:ascii="Arial" w:eastAsia="Times New Roman" w:hAnsi="Arial" w:cs="Arial"/>
                <w:color w:val="000000"/>
                <w:sz w:val="20"/>
                <w:szCs w:val="20"/>
                <w:lang w:eastAsia="sk-SK"/>
              </w:rPr>
              <w:t>akvaparkov</w:t>
            </w:r>
            <w:proofErr w:type="spellEnd"/>
            <w:r w:rsidRPr="009223D0">
              <w:rPr>
                <w:rFonts w:ascii="Arial" w:eastAsia="Times New Roman" w:hAnsi="Arial" w:cs="Arial"/>
                <w:color w:val="000000"/>
                <w:sz w:val="20"/>
                <w:szCs w:val="20"/>
                <w:lang w:eastAsia="sk-SK"/>
              </w:rPr>
              <w:t xml:space="preserve"> a kúpalísk na 1000 osôb v jednom okamihu – </w:t>
            </w:r>
            <w:proofErr w:type="spellStart"/>
            <w:r w:rsidRPr="009223D0">
              <w:rPr>
                <w:rFonts w:ascii="Arial" w:eastAsia="Times New Roman" w:hAnsi="Arial" w:cs="Arial"/>
                <w:color w:val="000000"/>
                <w:sz w:val="20"/>
                <w:szCs w:val="20"/>
                <w:lang w:eastAsia="sk-SK"/>
              </w:rPr>
              <w:t>Akvaparky</w:t>
            </w:r>
            <w:proofErr w:type="spellEnd"/>
            <w:r w:rsidRPr="009223D0">
              <w:rPr>
                <w:rFonts w:ascii="Arial" w:eastAsia="Times New Roman" w:hAnsi="Arial" w:cs="Arial"/>
                <w:color w:val="000000"/>
                <w:sz w:val="20"/>
                <w:szCs w:val="20"/>
                <w:lang w:eastAsia="sk-SK"/>
              </w:rPr>
              <w:t xml:space="preserve"> a kúpaliská možno z epidemiologického hľadiska považovať za rizikové prevádzky – v priestore sa môže naraz zhromaždiť väčšie množstvo ľudí. Treba zohľadniť fakt, že na kúpaliskách a </w:t>
            </w:r>
            <w:proofErr w:type="spellStart"/>
            <w:r w:rsidRPr="009223D0">
              <w:rPr>
                <w:rFonts w:ascii="Arial" w:eastAsia="Times New Roman" w:hAnsi="Arial" w:cs="Arial"/>
                <w:color w:val="000000"/>
                <w:sz w:val="20"/>
                <w:szCs w:val="20"/>
                <w:lang w:eastAsia="sk-SK"/>
              </w:rPr>
              <w:t>akvaparkoch</w:t>
            </w:r>
            <w:proofErr w:type="spellEnd"/>
            <w:r w:rsidRPr="009223D0">
              <w:rPr>
                <w:rFonts w:ascii="Arial" w:eastAsia="Times New Roman" w:hAnsi="Arial" w:cs="Arial"/>
                <w:color w:val="000000"/>
                <w:sz w:val="20"/>
                <w:szCs w:val="20"/>
                <w:lang w:eastAsia="sk-SK"/>
              </w:rPr>
              <w:t xml:space="preserve"> nie je povinnosť nosiť rúška a blíži sa obdobie zvýšeného výskytu respiračných </w:t>
            </w:r>
            <w:proofErr w:type="spellStart"/>
            <w:r w:rsidRPr="009223D0">
              <w:rPr>
                <w:rFonts w:ascii="Arial" w:eastAsia="Times New Roman" w:hAnsi="Arial" w:cs="Arial"/>
                <w:color w:val="000000"/>
                <w:sz w:val="20"/>
                <w:szCs w:val="20"/>
                <w:lang w:eastAsia="sk-SK"/>
              </w:rPr>
              <w:t>infektov</w:t>
            </w:r>
            <w:proofErr w:type="spellEnd"/>
            <w:r w:rsidRPr="009223D0">
              <w:rPr>
                <w:rFonts w:ascii="Arial" w:eastAsia="Times New Roman" w:hAnsi="Arial" w:cs="Arial"/>
                <w:color w:val="000000"/>
                <w:sz w:val="20"/>
                <w:szCs w:val="20"/>
                <w:lang w:eastAsia="sk-SK"/>
              </w:rPr>
              <w:t xml:space="preserve">. Vzhľadom na to, že sa prikročilo k obmedzeniu maximálneho počtu ľudí na hromadných podujatiach na 1000 osôb v jednom okamihu, rovnaká hranica sa určila aj pre </w:t>
            </w:r>
            <w:proofErr w:type="spellStart"/>
            <w:r w:rsidRPr="009223D0">
              <w:rPr>
                <w:rFonts w:ascii="Arial" w:eastAsia="Times New Roman" w:hAnsi="Arial" w:cs="Arial"/>
                <w:color w:val="000000"/>
                <w:sz w:val="20"/>
                <w:szCs w:val="20"/>
                <w:lang w:eastAsia="sk-SK"/>
              </w:rPr>
              <w:t>akvaparky</w:t>
            </w:r>
            <w:proofErr w:type="spellEnd"/>
            <w:r w:rsidRPr="009223D0">
              <w:rPr>
                <w:rFonts w:ascii="Arial" w:eastAsia="Times New Roman" w:hAnsi="Arial" w:cs="Arial"/>
                <w:color w:val="000000"/>
                <w:sz w:val="20"/>
                <w:szCs w:val="20"/>
                <w:lang w:eastAsia="sk-SK"/>
              </w:rPr>
              <w:t xml:space="preserve"> a kúpaliská.</w:t>
            </w:r>
          </w:p>
          <w:p w:rsidR="009223D0" w:rsidRPr="009223D0" w:rsidRDefault="009223D0" w:rsidP="009223D0">
            <w:pPr>
              <w:numPr>
                <w:ilvl w:val="0"/>
                <w:numId w:val="4"/>
              </w:numPr>
              <w:spacing w:after="0" w:line="240" w:lineRule="auto"/>
              <w:ind w:left="360"/>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 xml:space="preserve">Od 1. septembra bude možné organizovať hromadné podujatia v interiéri len do 500 osôb v jednom okamihu a v exteriéri do 1000 osôb v jednom okamihu, pričom nosenie rúšok bude naďalej povinné na hromadných podujatiach v interiéri aj v exteriéri. Výnimku z tohto zákazu majú hromadné podujatia, ktorých všetci účastníci budú v čase začiatku hromadného podujatia disponovať negatívnym výsledkom testu (nie </w:t>
            </w:r>
            <w:proofErr w:type="spellStart"/>
            <w:r w:rsidRPr="009223D0">
              <w:rPr>
                <w:rFonts w:ascii="Arial" w:eastAsia="Times New Roman" w:hAnsi="Arial" w:cs="Arial"/>
                <w:color w:val="000000"/>
                <w:sz w:val="20"/>
                <w:szCs w:val="20"/>
                <w:lang w:eastAsia="sk-SK"/>
              </w:rPr>
              <w:t>rýchlotestu</w:t>
            </w:r>
            <w:proofErr w:type="spellEnd"/>
            <w:r w:rsidRPr="009223D0">
              <w:rPr>
                <w:rFonts w:ascii="Arial" w:eastAsia="Times New Roman" w:hAnsi="Arial" w:cs="Arial"/>
                <w:color w:val="000000"/>
                <w:sz w:val="20"/>
                <w:szCs w:val="20"/>
                <w:lang w:eastAsia="sk-SK"/>
              </w:rPr>
              <w:t>) na ochorenie COVID-19 nie starším ako 12 hodín. Z podmienok pre organizáciu hromadných podujatí vypadli predchádzajúce výnimky, ktoré umožňovali organizáciu hromadných podujatí s účasťou nad 1000 osôb.</w:t>
            </w:r>
          </w:p>
          <w:p w:rsidR="009223D0" w:rsidRPr="009223D0" w:rsidRDefault="009223D0" w:rsidP="009223D0">
            <w:pPr>
              <w:numPr>
                <w:ilvl w:val="0"/>
                <w:numId w:val="4"/>
              </w:numPr>
              <w:spacing w:after="0" w:line="240" w:lineRule="auto"/>
              <w:ind w:left="360"/>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Na základe epidemiologickej situácie v regióne môže v prípade potreby vydať v zmysle platnej legislatívy dodatočné opatrenia aj regionálny úrad verejného zdravotníctva príslušného územného obvodu.</w:t>
            </w:r>
          </w:p>
          <w:p w:rsidR="009223D0" w:rsidRPr="009223D0" w:rsidRDefault="009223D0" w:rsidP="009223D0">
            <w:pPr>
              <w:spacing w:after="0" w:line="240" w:lineRule="auto"/>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br/>
              <w:t>Kompletné znenie opatrenia </w:t>
            </w:r>
            <w:hyperlink r:id="rId13" w:tgtFrame="_blank" w:history="1">
              <w:r w:rsidRPr="009223D0">
                <w:rPr>
                  <w:rFonts w:ascii="Arial" w:eastAsia="Times New Roman" w:hAnsi="Arial" w:cs="Arial"/>
                  <w:color w:val="0000FF"/>
                  <w:sz w:val="20"/>
                  <w:szCs w:val="20"/>
                  <w:u w:val="single"/>
                  <w:lang w:eastAsia="sk-SK"/>
                </w:rPr>
                <w:t>nájdete tu</w:t>
              </w:r>
            </w:hyperlink>
            <w:r w:rsidRPr="009223D0">
              <w:rPr>
                <w:rFonts w:ascii="Arial" w:eastAsia="Times New Roman" w:hAnsi="Arial" w:cs="Arial"/>
                <w:color w:val="000000"/>
                <w:sz w:val="20"/>
                <w:szCs w:val="20"/>
                <w:lang w:eastAsia="sk-SK"/>
              </w:rPr>
              <w:t>:</w:t>
            </w:r>
          </w:p>
          <w:p w:rsidR="009223D0" w:rsidRDefault="009223D0" w:rsidP="009223D0">
            <w:pPr>
              <w:spacing w:after="0" w:line="240" w:lineRule="auto"/>
              <w:rPr>
                <w:rFonts w:ascii="Arial" w:eastAsia="Times New Roman" w:hAnsi="Arial" w:cs="Arial"/>
                <w:b/>
                <w:bCs/>
                <w:color w:val="000000"/>
                <w:sz w:val="20"/>
                <w:szCs w:val="20"/>
                <w:lang w:eastAsia="sk-SK"/>
              </w:rPr>
            </w:pPr>
            <w:r w:rsidRPr="009223D0">
              <w:rPr>
                <w:rFonts w:ascii="Arial" w:eastAsia="Times New Roman" w:hAnsi="Arial" w:cs="Arial"/>
                <w:b/>
                <w:bCs/>
                <w:color w:val="000000"/>
                <w:sz w:val="20"/>
                <w:szCs w:val="20"/>
                <w:lang w:eastAsia="sk-SK"/>
              </w:rPr>
              <w:br/>
            </w: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Default="009223D0" w:rsidP="009223D0">
            <w:pPr>
              <w:spacing w:after="0" w:line="240" w:lineRule="auto"/>
              <w:rPr>
                <w:rFonts w:ascii="Arial" w:eastAsia="Times New Roman" w:hAnsi="Arial" w:cs="Arial"/>
                <w:b/>
                <w:bCs/>
                <w:color w:val="000000"/>
                <w:sz w:val="20"/>
                <w:szCs w:val="20"/>
                <w:lang w:eastAsia="sk-SK"/>
              </w:rPr>
            </w:pPr>
          </w:p>
          <w:p w:rsidR="009223D0" w:rsidRPr="009223D0" w:rsidRDefault="009223D0" w:rsidP="009223D0">
            <w:pPr>
              <w:spacing w:after="0" w:line="240" w:lineRule="auto"/>
              <w:rPr>
                <w:rFonts w:ascii="Times New Roman" w:eastAsia="Times New Roman" w:hAnsi="Times New Roman" w:cs="Times New Roman"/>
                <w:color w:val="000000"/>
                <w:sz w:val="27"/>
                <w:szCs w:val="27"/>
                <w:lang w:eastAsia="sk-SK"/>
              </w:rPr>
            </w:pPr>
            <w:r w:rsidRPr="009223D0">
              <w:rPr>
                <w:rFonts w:ascii="Arial" w:eastAsia="Times New Roman" w:hAnsi="Arial" w:cs="Arial"/>
                <w:b/>
                <w:bCs/>
                <w:color w:val="000000"/>
                <w:sz w:val="20"/>
                <w:szCs w:val="20"/>
                <w:lang w:eastAsia="sk-SK"/>
              </w:rPr>
              <w:lastRenderedPageBreak/>
              <w:t>Karanténne opatrenia platné od 1. septembra:</w:t>
            </w:r>
          </w:p>
          <w:p w:rsidR="009223D0" w:rsidRPr="009223D0" w:rsidRDefault="009223D0" w:rsidP="009223D0">
            <w:pPr>
              <w:numPr>
                <w:ilvl w:val="0"/>
                <w:numId w:val="5"/>
              </w:numPr>
              <w:spacing w:after="0" w:line="240" w:lineRule="auto"/>
              <w:ind w:left="360"/>
              <w:jc w:val="both"/>
              <w:rPr>
                <w:rFonts w:ascii="Times New Roman" w:eastAsia="Times New Roman" w:hAnsi="Times New Roman" w:cs="Times New Roman"/>
                <w:color w:val="000000"/>
                <w:sz w:val="27"/>
                <w:szCs w:val="27"/>
                <w:lang w:eastAsia="sk-SK"/>
              </w:rPr>
            </w:pPr>
            <w:bookmarkStart w:id="0" w:name="_GoBack"/>
            <w:r w:rsidRPr="009223D0">
              <w:rPr>
                <w:rFonts w:ascii="Arial" w:eastAsia="Times New Roman" w:hAnsi="Arial" w:cs="Arial"/>
                <w:color w:val="000000"/>
                <w:sz w:val="20"/>
                <w:szCs w:val="20"/>
                <w:lang w:eastAsia="sk-SK"/>
              </w:rPr>
              <w:t>Zo zoznamu tzv. menej rizikových krajín sa vzhľadom na významné zhoršenie epidemiologickej situácie v ostatných dňoch od 1. septembra 2020 vyraďujú Chorvátsko, Francúzsko, Španielsko, Holandsko, Belgicko a Malta. (Pre rizikové regióny v menej rizikových krajinách prezentované konzíliom odborníkov naďalej ostáva v platnosti odporúčanie zvážiť nevyhnutnosť cestovania. Podrobnosti </w:t>
            </w:r>
            <w:hyperlink r:id="rId14" w:history="1">
              <w:r w:rsidRPr="009223D0">
                <w:rPr>
                  <w:rFonts w:ascii="Arial" w:eastAsia="Times New Roman" w:hAnsi="Arial" w:cs="Arial"/>
                  <w:color w:val="0000FF"/>
                  <w:sz w:val="20"/>
                  <w:szCs w:val="20"/>
                  <w:u w:val="single"/>
                  <w:lang w:eastAsia="sk-SK"/>
                </w:rPr>
                <w:t>nájdete tu</w:t>
              </w:r>
            </w:hyperlink>
            <w:r w:rsidRPr="009223D0">
              <w:rPr>
                <w:rFonts w:ascii="Arial" w:eastAsia="Times New Roman" w:hAnsi="Arial" w:cs="Arial"/>
                <w:color w:val="000000"/>
                <w:sz w:val="20"/>
                <w:szCs w:val="20"/>
                <w:lang w:eastAsia="sk-SK"/>
              </w:rPr>
              <w:t>.</w:t>
            </w:r>
          </w:p>
          <w:p w:rsidR="009223D0" w:rsidRPr="009223D0" w:rsidRDefault="009223D0" w:rsidP="009223D0">
            <w:pPr>
              <w:numPr>
                <w:ilvl w:val="0"/>
                <w:numId w:val="5"/>
              </w:numPr>
              <w:spacing w:after="0" w:line="240" w:lineRule="auto"/>
              <w:ind w:left="360"/>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 xml:space="preserve">Všetkým osobám, ktoré od 1. septembra 2020 od 7:00 vstúpia na územie SR, pričom počas predchádzajúcich 14 dní navštívili krajinu Európskej únie, ktorá nie je na zozname menej rizikových krajín (teda je riziková, tzv. „červená“) a zároveň nenavštívili krajinu, ktorá nie je členom Európskej únie a je riziková, sa nariaďuje izolácia v domácom prostredí do </w:t>
            </w:r>
            <w:proofErr w:type="spellStart"/>
            <w:r w:rsidRPr="009223D0">
              <w:rPr>
                <w:rFonts w:ascii="Arial" w:eastAsia="Times New Roman" w:hAnsi="Arial" w:cs="Arial"/>
                <w:color w:val="000000"/>
                <w:sz w:val="20"/>
                <w:szCs w:val="20"/>
                <w:lang w:eastAsia="sk-SK"/>
              </w:rPr>
              <w:t>obdržania</w:t>
            </w:r>
            <w:proofErr w:type="spellEnd"/>
            <w:r w:rsidRPr="009223D0">
              <w:rPr>
                <w:rFonts w:ascii="Arial" w:eastAsia="Times New Roman" w:hAnsi="Arial" w:cs="Arial"/>
                <w:color w:val="000000"/>
                <w:sz w:val="20"/>
                <w:szCs w:val="20"/>
                <w:lang w:eastAsia="sk-SK"/>
              </w:rPr>
              <w:t xml:space="preserve"> negatívneho výsledku RT-PCR testu na ochorenie COVID-19. Po dobu domácej izolácie sa táto nariaďuje i osobám žijúcim s ňou v spoločnej domácnosti. 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 V prípade bezpríznakového priebehu izolácie je možné ju ukončiť dovŕšením 10. dňa aj bez absolvovania testu na ochorenie COVID-19. (Bezpríznaková osoba už v tomto období podľa medzinárodných medicínskych autorít (WHO) nie je infekčná pre svoje okolie. Odporúča sa však dodržiavať základné hygienické a </w:t>
            </w:r>
            <w:proofErr w:type="spellStart"/>
            <w:r w:rsidRPr="009223D0">
              <w:rPr>
                <w:rFonts w:ascii="Arial" w:eastAsia="Times New Roman" w:hAnsi="Arial" w:cs="Arial"/>
                <w:color w:val="000000"/>
                <w:sz w:val="20"/>
                <w:szCs w:val="20"/>
                <w:lang w:eastAsia="sk-SK"/>
              </w:rPr>
              <w:t>protiepidemické</w:t>
            </w:r>
            <w:proofErr w:type="spellEnd"/>
            <w:r w:rsidRPr="009223D0">
              <w:rPr>
                <w:rFonts w:ascii="Arial" w:eastAsia="Times New Roman" w:hAnsi="Arial" w:cs="Arial"/>
                <w:color w:val="000000"/>
                <w:sz w:val="20"/>
                <w:szCs w:val="20"/>
                <w:lang w:eastAsia="sk-SK"/>
              </w:rPr>
              <w:t xml:space="preserve"> pravidlá. K skracovaniu izolácie jednotlivé krajiny postupne pristupujú.)</w:t>
            </w:r>
          </w:p>
          <w:p w:rsidR="009223D0" w:rsidRPr="009223D0" w:rsidRDefault="009223D0" w:rsidP="009223D0">
            <w:pPr>
              <w:numPr>
                <w:ilvl w:val="0"/>
                <w:numId w:val="5"/>
              </w:numPr>
              <w:spacing w:after="0" w:line="240" w:lineRule="auto"/>
              <w:ind w:left="360"/>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 xml:space="preserve">Iné pravidlá budú platiť pre osoby, ktoré od 1. septembra 2020 vstúpia na územie SR a počas predchádzajúcich 14 dní navštívili krajinu, ktorá nie je členom EÚ a je riziková. Týmto osobám sa nariaďuje izolácia v domácom prostredí do </w:t>
            </w:r>
            <w:proofErr w:type="spellStart"/>
            <w:r w:rsidRPr="009223D0">
              <w:rPr>
                <w:rFonts w:ascii="Arial" w:eastAsia="Times New Roman" w:hAnsi="Arial" w:cs="Arial"/>
                <w:color w:val="000000"/>
                <w:sz w:val="20"/>
                <w:szCs w:val="20"/>
                <w:lang w:eastAsia="sk-SK"/>
              </w:rPr>
              <w:t>obdržania</w:t>
            </w:r>
            <w:proofErr w:type="spellEnd"/>
            <w:r w:rsidRPr="009223D0">
              <w:rPr>
                <w:rFonts w:ascii="Arial" w:eastAsia="Times New Roman" w:hAnsi="Arial" w:cs="Arial"/>
                <w:color w:val="000000"/>
                <w:sz w:val="20"/>
                <w:szCs w:val="20"/>
                <w:lang w:eastAsia="sk-SK"/>
              </w:rPr>
              <w:t xml:space="preserve"> negatívneho výsledku RT-PCR testu na ochorenie COVID-19, ktorý je možné vykonať najskôr na 5. deň domácej izolácie. V tomto prípade nie je možnosť ukončiť izoláciu bez absolvovania testu. Sledované dáta totiž ukazujú, že veľká časť importovaných nákaz bola na Slovensko zavlečená práve z takýchto krajín.</w:t>
            </w:r>
          </w:p>
          <w:p w:rsidR="009223D0" w:rsidRPr="009223D0" w:rsidRDefault="009223D0" w:rsidP="009223D0">
            <w:pPr>
              <w:numPr>
                <w:ilvl w:val="0"/>
                <w:numId w:val="5"/>
              </w:numPr>
              <w:spacing w:after="0" w:line="240" w:lineRule="auto"/>
              <w:ind w:left="360"/>
              <w:jc w:val="both"/>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t>Osoby, ktoré od 1. septembra 2020 budú prichádzať z Ukrajiny, sa budú musieť ešte pred prekročením hraníc so Slovenskom zaregistrovať na </w:t>
            </w:r>
            <w:hyperlink r:id="rId15" w:tgtFrame="_blank" w:history="1">
              <w:r w:rsidRPr="009223D0">
                <w:rPr>
                  <w:rFonts w:ascii="Arial" w:eastAsia="Times New Roman" w:hAnsi="Arial" w:cs="Arial"/>
                  <w:color w:val="0000FF"/>
                  <w:sz w:val="20"/>
                  <w:szCs w:val="20"/>
                  <w:u w:val="single"/>
                  <w:lang w:eastAsia="sk-SK"/>
                </w:rPr>
                <w:t>http://korona.gov.sk/ehranica</w:t>
              </w:r>
            </w:hyperlink>
            <w:r w:rsidRPr="009223D0">
              <w:rPr>
                <w:rFonts w:ascii="Arial" w:eastAsia="Times New Roman" w:hAnsi="Arial" w:cs="Arial"/>
                <w:color w:val="000000"/>
                <w:sz w:val="20"/>
                <w:szCs w:val="20"/>
                <w:lang w:eastAsia="sk-SK"/>
              </w:rPr>
              <w:t> a preukázať sa potvrdením o registrácii príslušníkom policajného zboru pri prekračovaní štátnych hraníc SR. Bez tohto potvrdenia nebudú môcť vstúpiť na územie SR. Občania tretích krajín (krajín mimo Európskej únie) sú následne povinní počas svojho pobytu na území SR byť schopní sa preukázať potvrdením o hore uvedenej registrácii príslušníkom Policajného zboru Slovenskej republiky.</w:t>
            </w:r>
          </w:p>
          <w:bookmarkEnd w:id="0"/>
          <w:p w:rsidR="009223D0" w:rsidRPr="009223D0" w:rsidRDefault="009223D0" w:rsidP="009223D0">
            <w:pPr>
              <w:spacing w:after="0" w:line="240" w:lineRule="auto"/>
              <w:rPr>
                <w:rFonts w:ascii="Times New Roman" w:eastAsia="Times New Roman" w:hAnsi="Times New Roman" w:cs="Times New Roman"/>
                <w:color w:val="000000"/>
                <w:sz w:val="27"/>
                <w:szCs w:val="27"/>
                <w:lang w:eastAsia="sk-SK"/>
              </w:rPr>
            </w:pPr>
            <w:r w:rsidRPr="009223D0">
              <w:rPr>
                <w:rFonts w:ascii="Arial" w:eastAsia="Times New Roman" w:hAnsi="Arial" w:cs="Arial"/>
                <w:color w:val="000000"/>
                <w:sz w:val="20"/>
                <w:szCs w:val="20"/>
                <w:lang w:eastAsia="sk-SK"/>
              </w:rPr>
              <w:br/>
              <w:t>Kompletné znenie opatrenia </w:t>
            </w:r>
            <w:hyperlink r:id="rId16" w:tgtFrame="_blank" w:history="1">
              <w:r w:rsidRPr="009223D0">
                <w:rPr>
                  <w:rFonts w:ascii="Arial" w:eastAsia="Times New Roman" w:hAnsi="Arial" w:cs="Arial"/>
                  <w:color w:val="0000FF"/>
                  <w:sz w:val="20"/>
                  <w:szCs w:val="20"/>
                  <w:u w:val="single"/>
                  <w:lang w:eastAsia="sk-SK"/>
                </w:rPr>
                <w:t>nájdete tu</w:t>
              </w:r>
            </w:hyperlink>
            <w:r w:rsidRPr="009223D0">
              <w:rPr>
                <w:rFonts w:ascii="Arial" w:eastAsia="Times New Roman" w:hAnsi="Arial" w:cs="Arial"/>
                <w:color w:val="000000"/>
                <w:sz w:val="20"/>
                <w:szCs w:val="20"/>
                <w:lang w:eastAsia="sk-SK"/>
              </w:rPr>
              <w:t>:</w:t>
            </w:r>
            <w:r w:rsidRPr="009223D0">
              <w:rPr>
                <w:rFonts w:ascii="Arial" w:eastAsia="Times New Roman" w:hAnsi="Arial" w:cs="Arial"/>
                <w:color w:val="000000"/>
                <w:sz w:val="20"/>
                <w:szCs w:val="20"/>
                <w:lang w:eastAsia="sk-SK"/>
              </w:rPr>
              <w:br/>
            </w:r>
            <w:r w:rsidRPr="009223D0">
              <w:rPr>
                <w:rFonts w:ascii="Arial" w:eastAsia="Times New Roman" w:hAnsi="Arial" w:cs="Arial"/>
                <w:color w:val="000000"/>
                <w:sz w:val="20"/>
                <w:szCs w:val="20"/>
                <w:lang w:eastAsia="sk-SK"/>
              </w:rPr>
              <w:br/>
              <w:t>Cieľom navrhovaných zmien je ochrana verejného zdravia - majú vyvážiť riziko šírenia ochorenia COVID-19 spojené s návratom ľudí zo zahraničia, žiakov do škôl po prázdninách a zamestnancov do práce po dovolenkovom období.</w:t>
            </w:r>
          </w:p>
        </w:tc>
      </w:tr>
      <w:tr w:rsidR="009223D0" w:rsidRPr="009223D0" w:rsidTr="009223D0">
        <w:trPr>
          <w:tblCellSpacing w:w="15" w:type="dxa"/>
        </w:trPr>
        <w:tc>
          <w:tcPr>
            <w:tcW w:w="0" w:type="auto"/>
          </w:tcPr>
          <w:p w:rsidR="009223D0" w:rsidRPr="009223D0" w:rsidRDefault="009223D0" w:rsidP="009223D0">
            <w:pPr>
              <w:spacing w:after="0" w:line="240" w:lineRule="auto"/>
              <w:rPr>
                <w:rFonts w:ascii="Arial" w:eastAsia="Times New Roman" w:hAnsi="Arial" w:cs="Arial"/>
                <w:b/>
                <w:color w:val="000000"/>
                <w:sz w:val="20"/>
                <w:szCs w:val="20"/>
                <w:lang w:eastAsia="sk-SK"/>
              </w:rPr>
            </w:pPr>
          </w:p>
        </w:tc>
      </w:tr>
    </w:tbl>
    <w:p w:rsidR="00763975" w:rsidRDefault="009223D0">
      <w:r w:rsidRPr="009223D0">
        <w:rPr>
          <w:rFonts w:ascii="Times New Roman" w:eastAsia="Times New Roman" w:hAnsi="Times New Roman" w:cs="Times New Roman"/>
          <w:color w:val="000000"/>
          <w:sz w:val="27"/>
          <w:szCs w:val="27"/>
          <w:lang w:eastAsia="sk-SK"/>
        </w:rPr>
        <w:t> </w:t>
      </w:r>
    </w:p>
    <w:sectPr w:rsidR="007639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72" w:rsidRDefault="00EE7B72" w:rsidP="009223D0">
      <w:pPr>
        <w:spacing w:after="0" w:line="240" w:lineRule="auto"/>
      </w:pPr>
      <w:r>
        <w:separator/>
      </w:r>
    </w:p>
  </w:endnote>
  <w:endnote w:type="continuationSeparator" w:id="0">
    <w:p w:rsidR="00EE7B72" w:rsidRDefault="00EE7B72" w:rsidP="0092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72" w:rsidRDefault="00EE7B72" w:rsidP="009223D0">
      <w:pPr>
        <w:spacing w:after="0" w:line="240" w:lineRule="auto"/>
      </w:pPr>
      <w:r>
        <w:separator/>
      </w:r>
    </w:p>
  </w:footnote>
  <w:footnote w:type="continuationSeparator" w:id="0">
    <w:p w:rsidR="00EE7B72" w:rsidRDefault="00EE7B72" w:rsidP="00922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49A"/>
    <w:multiLevelType w:val="multilevel"/>
    <w:tmpl w:val="7D4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07BC2"/>
    <w:multiLevelType w:val="multilevel"/>
    <w:tmpl w:val="295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04D4C"/>
    <w:multiLevelType w:val="multilevel"/>
    <w:tmpl w:val="593C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55A23"/>
    <w:multiLevelType w:val="multilevel"/>
    <w:tmpl w:val="8CC0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05243"/>
    <w:multiLevelType w:val="multilevel"/>
    <w:tmpl w:val="302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D0"/>
    <w:rsid w:val="00763975"/>
    <w:rsid w:val="009223D0"/>
    <w:rsid w:val="00EE7B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223D0"/>
    <w:rPr>
      <w:color w:val="0000FF"/>
      <w:u w:val="single"/>
    </w:rPr>
  </w:style>
  <w:style w:type="paragraph" w:styleId="Normlnywebov">
    <w:name w:val="Normal (Web)"/>
    <w:basedOn w:val="Normlny"/>
    <w:uiPriority w:val="99"/>
    <w:unhideWhenUsed/>
    <w:rsid w:val="009223D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9223D0"/>
  </w:style>
  <w:style w:type="paragraph" w:styleId="Textbubliny">
    <w:name w:val="Balloon Text"/>
    <w:basedOn w:val="Normlny"/>
    <w:link w:val="TextbublinyChar"/>
    <w:uiPriority w:val="99"/>
    <w:semiHidden/>
    <w:unhideWhenUsed/>
    <w:rsid w:val="009223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2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223D0"/>
    <w:rPr>
      <w:color w:val="0000FF"/>
      <w:u w:val="single"/>
    </w:rPr>
  </w:style>
  <w:style w:type="paragraph" w:styleId="Normlnywebov">
    <w:name w:val="Normal (Web)"/>
    <w:basedOn w:val="Normlny"/>
    <w:uiPriority w:val="99"/>
    <w:unhideWhenUsed/>
    <w:rsid w:val="009223D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9223D0"/>
  </w:style>
  <w:style w:type="paragraph" w:styleId="Textbubliny">
    <w:name w:val="Balloon Text"/>
    <w:basedOn w:val="Normlny"/>
    <w:link w:val="TextbublinyChar"/>
    <w:uiPriority w:val="99"/>
    <w:semiHidden/>
    <w:unhideWhenUsed/>
    <w:rsid w:val="009223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2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8080">
      <w:bodyDiv w:val="1"/>
      <w:marLeft w:val="0"/>
      <w:marRight w:val="0"/>
      <w:marTop w:val="0"/>
      <w:marBottom w:val="0"/>
      <w:divBdr>
        <w:top w:val="none" w:sz="0" w:space="0" w:color="auto"/>
        <w:left w:val="none" w:sz="0" w:space="0" w:color="auto"/>
        <w:bottom w:val="none" w:sz="0" w:space="0" w:color="auto"/>
        <w:right w:val="none" w:sz="0" w:space="0" w:color="auto"/>
      </w:divBdr>
    </w:div>
    <w:div w:id="13545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view=article&amp;catid=250%3Akoronavirus-2019-ncov&amp;id=4433%3Auvz-sr-prehad-opatreni-platnych-od-septembra-2020&amp;tmpl=component&amp;print=1&amp;layout=default&amp;page=&amp;option=com_content&amp;Itemid=153" TargetMode="External"/><Relationship Id="rId13" Type="http://schemas.openxmlformats.org/officeDocument/2006/relationships/hyperlink" Target="http://www.uvzsr.sk/docs/info/covid19/opatrenia_prevadzky_a_HP_01_09.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vzsr.sk/docs/info/covid19/opatrenie_zamestnavatel_24_0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vzsr.sk/docs/info/covid19/opatrenie_hranice_domaca_izolacia_rizikove_krajiny_01_09_202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zsr.sk/docs/info/covid19/opatrenie_hranice_domaca_izolacia_rizikove_krajiny_01_09_2020.pdf" TargetMode="External"/><Relationship Id="rId5" Type="http://schemas.openxmlformats.org/officeDocument/2006/relationships/webSettings" Target="webSettings.xml"/><Relationship Id="rId15" Type="http://schemas.openxmlformats.org/officeDocument/2006/relationships/hyperlink" Target="http://korona.gov.sk/ehranica" TargetMode="External"/><Relationship Id="rId10" Type="http://schemas.openxmlformats.org/officeDocument/2006/relationships/hyperlink" Target="http://www.uvzsr.sk/docs/info/covid19/zmena_opatrenia_ruska_01_09.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vzsr.sk/index.php?option=com_content&amp;view=article&amp;id=4428:uvz-sr-zasadalo-odborne-konzilium-verejnos-informovalo-onplanovanych-zmenach-od-1-septembra-2020&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1552</Words>
  <Characters>8848</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Hankovci</dc:creator>
  <cp:lastModifiedBy>Hankovci</cp:lastModifiedBy>
  <cp:revision>1</cp:revision>
  <dcterms:created xsi:type="dcterms:W3CDTF">2020-08-29T17:43:00Z</dcterms:created>
  <dcterms:modified xsi:type="dcterms:W3CDTF">2020-08-29T17:49:00Z</dcterms:modified>
</cp:coreProperties>
</file>