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85C" w:rsidRPr="00CC185C" w:rsidRDefault="00755E0E" w:rsidP="00CC185C">
      <w:pPr>
        <w:jc w:val="center"/>
        <w:rPr>
          <w:rFonts w:ascii="Times New Roman" w:hAnsi="Times New Roman" w:cs="Times New Roman"/>
          <w:b/>
          <w:sz w:val="24"/>
          <w:szCs w:val="24"/>
        </w:rPr>
      </w:pPr>
      <w:r w:rsidRPr="00CC185C">
        <w:rPr>
          <w:rFonts w:ascii="Times New Roman" w:hAnsi="Times New Roman" w:cs="Times New Roman"/>
          <w:b/>
          <w:sz w:val="24"/>
          <w:szCs w:val="24"/>
        </w:rPr>
        <w:t xml:space="preserve">Zverejnenie elektronickej adresy na doručenie oznámenia o delegovaní člena a náhradníka do okrskových volebných komisií v obci </w:t>
      </w:r>
      <w:r w:rsidRPr="00CC185C">
        <w:rPr>
          <w:rFonts w:ascii="Times New Roman" w:hAnsi="Times New Roman" w:cs="Times New Roman"/>
          <w:b/>
          <w:sz w:val="24"/>
          <w:szCs w:val="24"/>
        </w:rPr>
        <w:t>Čataj</w:t>
      </w:r>
      <w:r w:rsidR="00CC185C">
        <w:rPr>
          <w:rFonts w:ascii="Times New Roman" w:hAnsi="Times New Roman" w:cs="Times New Roman"/>
          <w:b/>
          <w:sz w:val="24"/>
          <w:szCs w:val="24"/>
        </w:rPr>
        <w:t>.</w:t>
      </w:r>
    </w:p>
    <w:p w:rsidR="00CC185C" w:rsidRPr="00CC185C" w:rsidRDefault="00755E0E">
      <w:pPr>
        <w:rPr>
          <w:rFonts w:ascii="Times New Roman" w:hAnsi="Times New Roman" w:cs="Times New Roman"/>
          <w:sz w:val="24"/>
          <w:szCs w:val="24"/>
        </w:rPr>
      </w:pPr>
      <w:r w:rsidRPr="00CC185C">
        <w:rPr>
          <w:rFonts w:ascii="Times New Roman" w:hAnsi="Times New Roman" w:cs="Times New Roman"/>
          <w:sz w:val="24"/>
          <w:szCs w:val="24"/>
        </w:rPr>
        <w:t>E</w:t>
      </w:r>
      <w:r w:rsidRPr="00CC185C">
        <w:rPr>
          <w:rFonts w:ascii="Times New Roman" w:hAnsi="Times New Roman" w:cs="Times New Roman"/>
          <w:sz w:val="24"/>
          <w:szCs w:val="24"/>
        </w:rPr>
        <w:t xml:space="preserve">lektronická adresa: </w:t>
      </w:r>
      <w:hyperlink r:id="rId5" w:history="1">
        <w:r w:rsidRPr="00CC185C">
          <w:rPr>
            <w:rStyle w:val="Hypertextovprepojenie"/>
            <w:rFonts w:ascii="Times New Roman" w:hAnsi="Times New Roman" w:cs="Times New Roman"/>
            <w:sz w:val="24"/>
            <w:szCs w:val="24"/>
          </w:rPr>
          <w:t>sekretariat@cataj.sk</w:t>
        </w:r>
      </w:hyperlink>
    </w:p>
    <w:p w:rsidR="00755E0E" w:rsidRPr="00CC185C" w:rsidRDefault="00755E0E" w:rsidP="00755E0E">
      <w:pPr>
        <w:jc w:val="both"/>
        <w:rPr>
          <w:rFonts w:ascii="Times New Roman" w:hAnsi="Times New Roman" w:cs="Times New Roman"/>
          <w:b/>
          <w:sz w:val="24"/>
          <w:szCs w:val="24"/>
        </w:rPr>
      </w:pPr>
      <w:r w:rsidRPr="00CC185C">
        <w:rPr>
          <w:rFonts w:ascii="Times New Roman" w:hAnsi="Times New Roman" w:cs="Times New Roman"/>
          <w:sz w:val="24"/>
          <w:szCs w:val="24"/>
        </w:rPr>
        <w:t xml:space="preserve">     </w:t>
      </w:r>
      <w:r w:rsidRPr="00CC185C">
        <w:rPr>
          <w:rFonts w:ascii="Times New Roman" w:hAnsi="Times New Roman" w:cs="Times New Roman"/>
          <w:b/>
          <w:sz w:val="24"/>
          <w:szCs w:val="24"/>
        </w:rPr>
        <w:t>Do okrskovej volebnej komisie</w:t>
      </w:r>
      <w:r w:rsidRPr="00CC185C">
        <w:rPr>
          <w:rFonts w:ascii="Times New Roman" w:hAnsi="Times New Roman" w:cs="Times New Roman"/>
          <w:sz w:val="24"/>
          <w:szCs w:val="24"/>
        </w:rPr>
        <w:t xml:space="preserve"> môže delegovať jedného člena a jedného náhradníka každá politická strana, ktorá podáva kandidátnu listinu pre voľby do zastupiteľstva samosprávneho kraja vo volebnom obvode, súčasťou ktorého je volebný okrsok. Oznámenie o delegovaní člena a náhradníka doručí politická strana alebo koalícia na obecný úrad </w:t>
      </w:r>
      <w:r w:rsidRPr="00CC185C">
        <w:rPr>
          <w:rFonts w:ascii="Times New Roman" w:hAnsi="Times New Roman" w:cs="Times New Roman"/>
          <w:b/>
          <w:sz w:val="24"/>
          <w:szCs w:val="24"/>
        </w:rPr>
        <w:t xml:space="preserve">v lehote uvedenej v rozhodnutí o vyhlásení volieb </w:t>
      </w:r>
      <w:r w:rsidRPr="00CC185C">
        <w:rPr>
          <w:rFonts w:ascii="Times New Roman" w:hAnsi="Times New Roman" w:cs="Times New Roman"/>
          <w:color w:val="FF0000"/>
          <w:sz w:val="24"/>
          <w:szCs w:val="24"/>
        </w:rPr>
        <w:t>do 5. októbra 2017</w:t>
      </w:r>
      <w:r w:rsidRPr="00CC185C">
        <w:rPr>
          <w:rFonts w:ascii="Times New Roman" w:hAnsi="Times New Roman" w:cs="Times New Roman"/>
          <w:b/>
          <w:sz w:val="24"/>
          <w:szCs w:val="24"/>
        </w:rPr>
        <w:t xml:space="preserve">. </w:t>
      </w:r>
    </w:p>
    <w:p w:rsidR="00755E0E" w:rsidRPr="00CC185C" w:rsidRDefault="00755E0E" w:rsidP="00755E0E">
      <w:pPr>
        <w:spacing w:after="0"/>
        <w:jc w:val="both"/>
        <w:rPr>
          <w:rFonts w:ascii="Times New Roman" w:hAnsi="Times New Roman" w:cs="Times New Roman"/>
          <w:sz w:val="24"/>
          <w:szCs w:val="24"/>
        </w:rPr>
      </w:pPr>
      <w:r w:rsidRPr="00CC185C">
        <w:rPr>
          <w:rFonts w:ascii="Times New Roman" w:hAnsi="Times New Roman" w:cs="Times New Roman"/>
          <w:b/>
          <w:sz w:val="24"/>
          <w:szCs w:val="24"/>
        </w:rPr>
        <w:t xml:space="preserve">    </w:t>
      </w:r>
      <w:r w:rsidRPr="00CC185C">
        <w:rPr>
          <w:rFonts w:ascii="Times New Roman" w:hAnsi="Times New Roman" w:cs="Times New Roman"/>
          <w:b/>
          <w:sz w:val="24"/>
          <w:szCs w:val="24"/>
        </w:rPr>
        <w:t>Oznámenie o delegovaní člena a náhradníka do volebnej komisie musí obsahovať</w:t>
      </w:r>
      <w:r w:rsidRPr="00CC185C">
        <w:rPr>
          <w:rFonts w:ascii="Times New Roman" w:hAnsi="Times New Roman" w:cs="Times New Roman"/>
          <w:sz w:val="24"/>
          <w:szCs w:val="24"/>
        </w:rPr>
        <w:t>:</w:t>
      </w:r>
    </w:p>
    <w:p w:rsidR="00CC185C" w:rsidRPr="00CC185C" w:rsidRDefault="00755E0E" w:rsidP="00CC185C">
      <w:pPr>
        <w:pStyle w:val="Odsekzoznamu"/>
        <w:numPr>
          <w:ilvl w:val="0"/>
          <w:numId w:val="3"/>
        </w:numPr>
        <w:spacing w:after="0"/>
        <w:jc w:val="both"/>
        <w:rPr>
          <w:rFonts w:ascii="Times New Roman" w:hAnsi="Times New Roman" w:cs="Times New Roman"/>
          <w:sz w:val="24"/>
          <w:szCs w:val="24"/>
        </w:rPr>
      </w:pPr>
      <w:r w:rsidRPr="00CC185C">
        <w:rPr>
          <w:rFonts w:ascii="Times New Roman" w:hAnsi="Times New Roman" w:cs="Times New Roman"/>
          <w:sz w:val="24"/>
          <w:szCs w:val="24"/>
        </w:rPr>
        <w:t>meno, priezvisko a dátum narodenia člena s uvedením adresy, na ktorú možno doručovať písomnosti,</w:t>
      </w:r>
    </w:p>
    <w:p w:rsidR="00CC185C" w:rsidRPr="00CC185C" w:rsidRDefault="00755E0E" w:rsidP="00CC185C">
      <w:pPr>
        <w:pStyle w:val="Odsekzoznamu"/>
        <w:numPr>
          <w:ilvl w:val="0"/>
          <w:numId w:val="3"/>
        </w:numPr>
        <w:spacing w:after="0"/>
        <w:jc w:val="both"/>
        <w:rPr>
          <w:rFonts w:ascii="Times New Roman" w:hAnsi="Times New Roman" w:cs="Times New Roman"/>
          <w:sz w:val="24"/>
          <w:szCs w:val="24"/>
        </w:rPr>
      </w:pPr>
      <w:r w:rsidRPr="00CC185C">
        <w:rPr>
          <w:rFonts w:ascii="Times New Roman" w:hAnsi="Times New Roman" w:cs="Times New Roman"/>
          <w:sz w:val="24"/>
          <w:szCs w:val="24"/>
        </w:rPr>
        <w:t>meno, priezvisko a dátum narodenia náhradníka s uvedením adresy, na ktorú možno doručovať písomnosti,</w:t>
      </w:r>
    </w:p>
    <w:p w:rsidR="00CC185C" w:rsidRPr="00CC185C" w:rsidRDefault="00755E0E" w:rsidP="00CC185C">
      <w:pPr>
        <w:pStyle w:val="Odsekzoznamu"/>
        <w:numPr>
          <w:ilvl w:val="0"/>
          <w:numId w:val="3"/>
        </w:numPr>
        <w:spacing w:after="0"/>
        <w:jc w:val="both"/>
        <w:rPr>
          <w:rFonts w:ascii="Times New Roman" w:hAnsi="Times New Roman" w:cs="Times New Roman"/>
          <w:sz w:val="24"/>
          <w:szCs w:val="24"/>
        </w:rPr>
      </w:pPr>
      <w:r w:rsidRPr="00CC185C">
        <w:rPr>
          <w:rFonts w:ascii="Times New Roman" w:hAnsi="Times New Roman" w:cs="Times New Roman"/>
          <w:sz w:val="24"/>
          <w:szCs w:val="24"/>
        </w:rPr>
        <w:t>meno, priezvisko a podpis osoby oprávnenej konať za politickú stranu a odtlačok pečiatky politickej strany,</w:t>
      </w:r>
    </w:p>
    <w:p w:rsidR="00755E0E" w:rsidRPr="00CC185C" w:rsidRDefault="00755E0E" w:rsidP="00CC185C">
      <w:pPr>
        <w:pStyle w:val="Odsekzoznamu"/>
        <w:numPr>
          <w:ilvl w:val="0"/>
          <w:numId w:val="3"/>
        </w:numPr>
        <w:spacing w:after="0"/>
        <w:jc w:val="both"/>
        <w:rPr>
          <w:rFonts w:ascii="Times New Roman" w:hAnsi="Times New Roman" w:cs="Times New Roman"/>
          <w:sz w:val="24"/>
          <w:szCs w:val="24"/>
        </w:rPr>
      </w:pPr>
      <w:r w:rsidRPr="00CC185C">
        <w:rPr>
          <w:rFonts w:ascii="Times New Roman" w:hAnsi="Times New Roman" w:cs="Times New Roman"/>
          <w:sz w:val="24"/>
          <w:szCs w:val="24"/>
        </w:rPr>
        <w:t xml:space="preserve">meno, priezvisko, podpis osoby oprávnenej konať za každú politickú stranu tvoriacu koalíciu a odtlačok pečiatky každej politickej strany tvoriacej koalíciu, ak ide o koalíciu. </w:t>
      </w:r>
    </w:p>
    <w:p w:rsidR="00755E0E" w:rsidRPr="00CC185C" w:rsidRDefault="00755E0E" w:rsidP="00755E0E">
      <w:pPr>
        <w:pStyle w:val="Odsekzoznamu"/>
        <w:spacing w:after="0"/>
        <w:jc w:val="both"/>
        <w:rPr>
          <w:rFonts w:ascii="Times New Roman" w:hAnsi="Times New Roman" w:cs="Times New Roman"/>
          <w:sz w:val="24"/>
          <w:szCs w:val="24"/>
        </w:rPr>
      </w:pPr>
    </w:p>
    <w:p w:rsidR="00755E0E" w:rsidRDefault="00755E0E" w:rsidP="00755E0E">
      <w:pPr>
        <w:spacing w:after="0"/>
        <w:jc w:val="both"/>
        <w:rPr>
          <w:rFonts w:ascii="Times New Roman" w:hAnsi="Times New Roman" w:cs="Times New Roman"/>
          <w:sz w:val="24"/>
          <w:szCs w:val="24"/>
        </w:rPr>
      </w:pPr>
      <w:r w:rsidRPr="00CC185C">
        <w:rPr>
          <w:rFonts w:ascii="Times New Roman" w:hAnsi="Times New Roman" w:cs="Times New Roman"/>
          <w:b/>
          <w:sz w:val="24"/>
          <w:szCs w:val="24"/>
        </w:rPr>
        <w:t xml:space="preserve">     </w:t>
      </w:r>
      <w:r w:rsidRPr="00CC185C">
        <w:rPr>
          <w:rFonts w:ascii="Times New Roman" w:hAnsi="Times New Roman" w:cs="Times New Roman"/>
          <w:b/>
          <w:sz w:val="24"/>
          <w:szCs w:val="24"/>
        </w:rPr>
        <w:t>Oznámenie o delegovaní člena</w:t>
      </w:r>
      <w:r w:rsidRPr="00CC185C">
        <w:rPr>
          <w:rFonts w:ascii="Times New Roman" w:hAnsi="Times New Roman" w:cs="Times New Roman"/>
          <w:sz w:val="24"/>
          <w:szCs w:val="24"/>
        </w:rPr>
        <w:t xml:space="preserve"> a náhradníka do volebnej komisie </w:t>
      </w:r>
      <w:r w:rsidRPr="00CC185C">
        <w:rPr>
          <w:rFonts w:ascii="Times New Roman" w:hAnsi="Times New Roman" w:cs="Times New Roman"/>
          <w:b/>
          <w:sz w:val="24"/>
          <w:szCs w:val="24"/>
        </w:rPr>
        <w:t>možno doručiť v listinnej forme alebo elektronickej forme.</w:t>
      </w:r>
      <w:r w:rsidRPr="00CC185C">
        <w:rPr>
          <w:rFonts w:ascii="Times New Roman" w:hAnsi="Times New Roman" w:cs="Times New Roman"/>
          <w:sz w:val="24"/>
          <w:szCs w:val="24"/>
        </w:rPr>
        <w:t xml:space="preserve"> Lehota na doručenie oznámenia sa končí uplynutím posledného dňa lehoty. Na oznámenia doručené po uplynutí tejto lehoty sa neprihliada. </w:t>
      </w:r>
    </w:p>
    <w:p w:rsidR="00CC185C" w:rsidRPr="00CC185C" w:rsidRDefault="00CC185C" w:rsidP="00755E0E">
      <w:pPr>
        <w:spacing w:after="0"/>
        <w:jc w:val="both"/>
        <w:rPr>
          <w:rFonts w:ascii="Times New Roman" w:hAnsi="Times New Roman" w:cs="Times New Roman"/>
          <w:sz w:val="24"/>
          <w:szCs w:val="24"/>
        </w:rPr>
      </w:pPr>
    </w:p>
    <w:p w:rsidR="00CC185C" w:rsidRDefault="00755E0E" w:rsidP="00755E0E">
      <w:pPr>
        <w:spacing w:after="0"/>
        <w:jc w:val="both"/>
        <w:rPr>
          <w:rFonts w:ascii="Times New Roman" w:hAnsi="Times New Roman" w:cs="Times New Roman"/>
          <w:sz w:val="24"/>
          <w:szCs w:val="24"/>
        </w:rPr>
      </w:pPr>
      <w:r w:rsidRPr="00CC185C">
        <w:rPr>
          <w:rFonts w:ascii="Times New Roman" w:hAnsi="Times New Roman" w:cs="Times New Roman"/>
          <w:sz w:val="24"/>
          <w:szCs w:val="24"/>
        </w:rPr>
        <w:t xml:space="preserve">     </w:t>
      </w:r>
      <w:r w:rsidRPr="00CC185C">
        <w:rPr>
          <w:rFonts w:ascii="Times New Roman" w:hAnsi="Times New Roman" w:cs="Times New Roman"/>
          <w:b/>
          <w:sz w:val="24"/>
          <w:szCs w:val="24"/>
        </w:rPr>
        <w:t>V listinnej forme</w:t>
      </w:r>
      <w:r w:rsidRPr="00CC185C">
        <w:rPr>
          <w:rFonts w:ascii="Times New Roman" w:hAnsi="Times New Roman" w:cs="Times New Roman"/>
          <w:sz w:val="24"/>
          <w:szCs w:val="24"/>
        </w:rPr>
        <w:t xml:space="preserve"> možno doručiť oznámenie o delegovaní člena osobne do podateľne obecného úradu alebo prostredníctvom pošty. Ak sa politická strana rozhodla pre doručenie oznámenia prostredníctvom pošty, pre vznik členstva vo volebnej komisii je rozhodujúci dátum, kedy bolo oznámenie doručené. Nepostačuje, ak v tento deň bolo oznámenie podané na pošte.</w:t>
      </w:r>
    </w:p>
    <w:p w:rsidR="00CC185C" w:rsidRDefault="00CC185C" w:rsidP="00755E0E">
      <w:pPr>
        <w:spacing w:after="0"/>
        <w:jc w:val="both"/>
        <w:rPr>
          <w:rFonts w:ascii="Times New Roman" w:hAnsi="Times New Roman" w:cs="Times New Roman"/>
          <w:sz w:val="24"/>
          <w:szCs w:val="24"/>
        </w:rPr>
      </w:pPr>
    </w:p>
    <w:p w:rsidR="00CC185C" w:rsidRDefault="00755E0E" w:rsidP="00755E0E">
      <w:pPr>
        <w:spacing w:after="0"/>
        <w:jc w:val="both"/>
        <w:rPr>
          <w:rFonts w:ascii="Times New Roman" w:hAnsi="Times New Roman" w:cs="Times New Roman"/>
          <w:sz w:val="24"/>
          <w:szCs w:val="24"/>
        </w:rPr>
      </w:pPr>
      <w:r w:rsidRPr="00CC185C">
        <w:rPr>
          <w:rFonts w:ascii="Times New Roman" w:hAnsi="Times New Roman" w:cs="Times New Roman"/>
          <w:b/>
          <w:sz w:val="24"/>
          <w:szCs w:val="24"/>
        </w:rPr>
        <w:t xml:space="preserve"> </w:t>
      </w:r>
      <w:r w:rsidR="00CC185C">
        <w:rPr>
          <w:rFonts w:ascii="Times New Roman" w:hAnsi="Times New Roman" w:cs="Times New Roman"/>
          <w:b/>
          <w:sz w:val="24"/>
          <w:szCs w:val="24"/>
        </w:rPr>
        <w:t xml:space="preserve">     </w:t>
      </w:r>
      <w:r w:rsidRPr="00CC185C">
        <w:rPr>
          <w:rFonts w:ascii="Times New Roman" w:hAnsi="Times New Roman" w:cs="Times New Roman"/>
          <w:b/>
          <w:sz w:val="24"/>
          <w:szCs w:val="24"/>
        </w:rPr>
        <w:t xml:space="preserve">Elektronickou formou </w:t>
      </w:r>
      <w:r w:rsidRPr="00CC185C">
        <w:rPr>
          <w:rFonts w:ascii="Times New Roman" w:hAnsi="Times New Roman" w:cs="Times New Roman"/>
          <w:sz w:val="24"/>
          <w:szCs w:val="24"/>
        </w:rPr>
        <w:t xml:space="preserve">sa rozumie </w:t>
      </w:r>
      <w:proofErr w:type="spellStart"/>
      <w:r w:rsidRPr="00CC185C">
        <w:rPr>
          <w:rFonts w:ascii="Times New Roman" w:hAnsi="Times New Roman" w:cs="Times New Roman"/>
          <w:sz w:val="24"/>
          <w:szCs w:val="24"/>
        </w:rPr>
        <w:t>sken</w:t>
      </w:r>
      <w:proofErr w:type="spellEnd"/>
      <w:r w:rsidRPr="00CC185C">
        <w:rPr>
          <w:rFonts w:ascii="Times New Roman" w:hAnsi="Times New Roman" w:cs="Times New Roman"/>
          <w:sz w:val="24"/>
          <w:szCs w:val="24"/>
        </w:rPr>
        <w:t xml:space="preserve"> oznámenia o delegovaní člena a náhradníka do volebnej komisie. Pre vznik členstva vo volebnej komisii je rozhodujúci dátum, kedy bolo oznámenie doručené do e-mailovej schránky príjemcu. Nepostačuje, ak v tento deň bolo oznámenie odoslané. </w:t>
      </w:r>
    </w:p>
    <w:p w:rsidR="00CC185C" w:rsidRDefault="00CC185C" w:rsidP="00755E0E">
      <w:pPr>
        <w:spacing w:after="0"/>
        <w:jc w:val="both"/>
        <w:rPr>
          <w:rFonts w:ascii="Times New Roman" w:hAnsi="Times New Roman" w:cs="Times New Roman"/>
          <w:sz w:val="24"/>
          <w:szCs w:val="24"/>
        </w:rPr>
      </w:pPr>
    </w:p>
    <w:p w:rsidR="00CC185C" w:rsidRDefault="00CC185C" w:rsidP="00755E0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5E0E" w:rsidRPr="00CC185C">
        <w:rPr>
          <w:rFonts w:ascii="Times New Roman" w:hAnsi="Times New Roman" w:cs="Times New Roman"/>
          <w:sz w:val="24"/>
          <w:szCs w:val="24"/>
        </w:rPr>
        <w:t xml:space="preserve">Právo delegovať člena a náhradníka do volebnej komisie nemá politická strana, ktorá podáva kandidátnu listinu </w:t>
      </w:r>
      <w:r w:rsidR="00755E0E" w:rsidRPr="00CC185C">
        <w:rPr>
          <w:rFonts w:ascii="Times New Roman" w:hAnsi="Times New Roman" w:cs="Times New Roman"/>
          <w:b/>
          <w:sz w:val="24"/>
          <w:szCs w:val="24"/>
        </w:rPr>
        <w:t>len pre voľby predsedu samosprávneho kraja</w:t>
      </w:r>
      <w:r w:rsidR="00755E0E" w:rsidRPr="00CC185C">
        <w:rPr>
          <w:rFonts w:ascii="Times New Roman" w:hAnsi="Times New Roman" w:cs="Times New Roman"/>
          <w:sz w:val="24"/>
          <w:szCs w:val="24"/>
        </w:rPr>
        <w:t xml:space="preserve">. </w:t>
      </w:r>
    </w:p>
    <w:p w:rsidR="00CC185C" w:rsidRDefault="00CC185C" w:rsidP="00755E0E">
      <w:pPr>
        <w:spacing w:after="0"/>
        <w:jc w:val="both"/>
        <w:rPr>
          <w:rFonts w:ascii="Times New Roman" w:hAnsi="Times New Roman" w:cs="Times New Roman"/>
          <w:sz w:val="24"/>
          <w:szCs w:val="24"/>
        </w:rPr>
      </w:pPr>
    </w:p>
    <w:p w:rsidR="00CC185C" w:rsidRDefault="00CC185C" w:rsidP="00755E0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5E0E" w:rsidRPr="00CC185C">
        <w:rPr>
          <w:rFonts w:ascii="Times New Roman" w:hAnsi="Times New Roman" w:cs="Times New Roman"/>
          <w:sz w:val="24"/>
          <w:szCs w:val="24"/>
        </w:rPr>
        <w:t xml:space="preserve">Právo delegovať člena a náhradníka do volebnej komisie nemá nezávislý kandidát. Právo byť prítomný v priebehu volieb a sčítavania hlasov vo volebnej miestnosti má zástupca nezávislého kandidáta (§ 27 ods. 2 zákona č. 180/2014 Z. z. o podmienkach výkonu volebného práva a o zmene a doplnení niektorých zákonov). </w:t>
      </w:r>
    </w:p>
    <w:p w:rsidR="00612AA7" w:rsidRPr="00CC185C" w:rsidRDefault="00CC185C" w:rsidP="00755E0E">
      <w:pPr>
        <w:spacing w:after="0"/>
        <w:jc w:val="both"/>
        <w:rPr>
          <w:rFonts w:ascii="Times New Roman" w:hAnsi="Times New Roman" w:cs="Times New Roman"/>
          <w:b/>
          <w:sz w:val="24"/>
          <w:szCs w:val="24"/>
        </w:rPr>
      </w:pPr>
      <w:r w:rsidRPr="00CC185C">
        <w:rPr>
          <w:rFonts w:ascii="Times New Roman" w:hAnsi="Times New Roman" w:cs="Times New Roman"/>
          <w:b/>
          <w:sz w:val="24"/>
          <w:szCs w:val="24"/>
        </w:rPr>
        <w:t xml:space="preserve">     </w:t>
      </w:r>
      <w:r w:rsidR="00755E0E" w:rsidRPr="00CC185C">
        <w:rPr>
          <w:rFonts w:ascii="Times New Roman" w:hAnsi="Times New Roman" w:cs="Times New Roman"/>
          <w:b/>
          <w:sz w:val="24"/>
          <w:szCs w:val="24"/>
        </w:rPr>
        <w:t xml:space="preserve">Poštová adresa pre doručenie Oznámenia o delegovaní člena a náhradníka do okrskových volebných komisií v obci </w:t>
      </w:r>
      <w:r w:rsidRPr="00CC185C">
        <w:rPr>
          <w:rFonts w:ascii="Times New Roman" w:hAnsi="Times New Roman" w:cs="Times New Roman"/>
          <w:b/>
          <w:sz w:val="24"/>
          <w:szCs w:val="24"/>
        </w:rPr>
        <w:t xml:space="preserve">Čataj: </w:t>
      </w:r>
      <w:r>
        <w:rPr>
          <w:rFonts w:ascii="Times New Roman" w:hAnsi="Times New Roman" w:cs="Times New Roman"/>
          <w:b/>
          <w:sz w:val="24"/>
          <w:szCs w:val="24"/>
        </w:rPr>
        <w:t xml:space="preserve">  </w:t>
      </w:r>
      <w:r w:rsidRPr="00CC185C">
        <w:rPr>
          <w:rFonts w:ascii="Times New Roman" w:hAnsi="Times New Roman" w:cs="Times New Roman"/>
          <w:b/>
          <w:sz w:val="24"/>
          <w:szCs w:val="24"/>
        </w:rPr>
        <w:t>Obecný úrad, 900 8</w:t>
      </w:r>
      <w:bookmarkStart w:id="0" w:name="_GoBack"/>
      <w:bookmarkEnd w:id="0"/>
      <w:r w:rsidRPr="00CC185C">
        <w:rPr>
          <w:rFonts w:ascii="Times New Roman" w:hAnsi="Times New Roman" w:cs="Times New Roman"/>
          <w:b/>
          <w:sz w:val="24"/>
          <w:szCs w:val="24"/>
        </w:rPr>
        <w:t>3 Čataj č. 333.</w:t>
      </w:r>
      <w:r>
        <w:rPr>
          <w:rFonts w:ascii="Times New Roman" w:hAnsi="Times New Roman" w:cs="Times New Roman"/>
          <w:b/>
          <w:sz w:val="24"/>
          <w:szCs w:val="24"/>
        </w:rPr>
        <w:t xml:space="preserve"> </w:t>
      </w:r>
    </w:p>
    <w:sectPr w:rsidR="00612AA7" w:rsidRPr="00CC1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156B"/>
    <w:multiLevelType w:val="hybridMultilevel"/>
    <w:tmpl w:val="ABE26F84"/>
    <w:lvl w:ilvl="0" w:tplc="1048F7F4">
      <w:numFmt w:val="bullet"/>
      <w:lvlText w:val="–"/>
      <w:lvlJc w:val="left"/>
      <w:pPr>
        <w:ind w:left="4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BE27186"/>
    <w:multiLevelType w:val="hybridMultilevel"/>
    <w:tmpl w:val="D0306296"/>
    <w:lvl w:ilvl="0" w:tplc="C80AB7D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7617011"/>
    <w:multiLevelType w:val="hybridMultilevel"/>
    <w:tmpl w:val="E40E8C36"/>
    <w:lvl w:ilvl="0" w:tplc="1048F7F4">
      <w:numFmt w:val="bullet"/>
      <w:lvlText w:val="–"/>
      <w:lvlJc w:val="left"/>
      <w:pPr>
        <w:ind w:left="420" w:hanging="360"/>
      </w:pPr>
      <w:rPr>
        <w:rFonts w:ascii="Calibri" w:eastAsiaTheme="minorHAnsi" w:hAnsi="Calibri"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0E"/>
    <w:rsid w:val="00612AA7"/>
    <w:rsid w:val="00755E0E"/>
    <w:rsid w:val="00CC18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4A095-DAB7-4E8A-B528-967DC737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55E0E"/>
    <w:rPr>
      <w:color w:val="0563C1" w:themeColor="hyperlink"/>
      <w:u w:val="single"/>
    </w:rPr>
  </w:style>
  <w:style w:type="paragraph" w:styleId="Odsekzoznamu">
    <w:name w:val="List Paragraph"/>
    <w:basedOn w:val="Normlny"/>
    <w:uiPriority w:val="34"/>
    <w:qFormat/>
    <w:rsid w:val="00755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ataj.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409</Words>
  <Characters>2335</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Demovičová</dc:creator>
  <cp:keywords/>
  <dc:description/>
  <cp:lastModifiedBy>Mária Demovičová</cp:lastModifiedBy>
  <cp:revision>1</cp:revision>
  <dcterms:created xsi:type="dcterms:W3CDTF">2017-10-02T09:51:00Z</dcterms:created>
  <dcterms:modified xsi:type="dcterms:W3CDTF">2017-10-02T10:11:00Z</dcterms:modified>
</cp:coreProperties>
</file>