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C7" w:rsidRPr="007379FE" w:rsidRDefault="009D5FC7" w:rsidP="009D5FC7">
      <w:pPr>
        <w:jc w:val="center"/>
        <w:rPr>
          <w:b/>
        </w:rPr>
      </w:pPr>
      <w:bookmarkStart w:id="0" w:name="_GoBack"/>
      <w:bookmarkEnd w:id="0"/>
      <w:r w:rsidRPr="007379FE">
        <w:rPr>
          <w:b/>
        </w:rPr>
        <w:t>D A Ň O V É   P R I Z N A N I E</w:t>
      </w:r>
    </w:p>
    <w:p w:rsidR="009D5FC7" w:rsidRPr="007379FE" w:rsidRDefault="009D5FC7" w:rsidP="009D5FC7">
      <w:pPr>
        <w:jc w:val="center"/>
        <w:rPr>
          <w:b/>
        </w:rPr>
      </w:pPr>
      <w:r w:rsidRPr="007379FE">
        <w:rPr>
          <w:b/>
        </w:rPr>
        <w:t>k  miestnej  dani za ubytovanie</w:t>
      </w:r>
      <w:r>
        <w:rPr>
          <w:b/>
        </w:rPr>
        <w:t xml:space="preserve"> </w:t>
      </w:r>
      <w:r w:rsidRPr="007379FE">
        <w:rPr>
          <w:b/>
        </w:rPr>
        <w:t>v zmysle zák. NR SR  č. 582/2004 Z. z.</w:t>
      </w:r>
    </w:p>
    <w:p w:rsidR="009D5FC7" w:rsidRPr="007379FE" w:rsidRDefault="009D5FC7" w:rsidP="009D5FC7">
      <w:pPr>
        <w:jc w:val="center"/>
        <w:rPr>
          <w:b/>
        </w:rPr>
      </w:pPr>
      <w:r w:rsidRPr="007379FE">
        <w:rPr>
          <w:b/>
        </w:rPr>
        <w:t>o miestnych daniach a miestnom poplatku za komunálne odpady a drobné stavebné odpady</w:t>
      </w:r>
    </w:p>
    <w:p w:rsidR="009D5FC7" w:rsidRPr="00AD06B8" w:rsidRDefault="009D5FC7" w:rsidP="009D5FC7">
      <w:pPr>
        <w:jc w:val="center"/>
        <w:rPr>
          <w:b/>
        </w:rPr>
      </w:pPr>
      <w:r w:rsidRPr="007379FE">
        <w:rPr>
          <w:b/>
        </w:rPr>
        <w:t>v znení neskorších zmien a doplnkov.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  <w:gridCol w:w="38"/>
      </w:tblGrid>
      <w:tr w:rsidR="009D5FC7" w:rsidTr="0099396F">
        <w:trPr>
          <w:gridAfter w:val="1"/>
          <w:wAfter w:w="38" w:type="dxa"/>
        </w:trPr>
        <w:tc>
          <w:tcPr>
            <w:tcW w:w="3085" w:type="dxa"/>
          </w:tcPr>
          <w:p w:rsidR="009D5FC7" w:rsidRDefault="009D5FC7" w:rsidP="0099396F"/>
          <w:p w:rsidR="009D5FC7" w:rsidRDefault="009D5FC7" w:rsidP="0099396F">
            <w:r>
              <w:t>Daňovník</w:t>
            </w:r>
          </w:p>
        </w:tc>
        <w:tc>
          <w:tcPr>
            <w:tcW w:w="6127" w:type="dxa"/>
          </w:tcPr>
          <w:p w:rsidR="009D5FC7" w:rsidRDefault="009D5FC7" w:rsidP="0099396F"/>
        </w:tc>
      </w:tr>
      <w:tr w:rsidR="009D5FC7" w:rsidTr="0099396F">
        <w:tc>
          <w:tcPr>
            <w:tcW w:w="3085" w:type="dxa"/>
          </w:tcPr>
          <w:p w:rsidR="009D5FC7" w:rsidRDefault="009D5FC7" w:rsidP="0099396F"/>
          <w:p w:rsidR="009D5FC7" w:rsidRDefault="009D5FC7" w:rsidP="0099396F">
            <w:r>
              <w:t>Adresa</w:t>
            </w:r>
          </w:p>
        </w:tc>
        <w:tc>
          <w:tcPr>
            <w:tcW w:w="6165" w:type="dxa"/>
            <w:gridSpan w:val="2"/>
          </w:tcPr>
          <w:p w:rsidR="009D5FC7" w:rsidRDefault="009D5FC7" w:rsidP="0099396F"/>
        </w:tc>
      </w:tr>
      <w:tr w:rsidR="009D5FC7" w:rsidTr="0099396F">
        <w:tc>
          <w:tcPr>
            <w:tcW w:w="3085" w:type="dxa"/>
          </w:tcPr>
          <w:p w:rsidR="009D5FC7" w:rsidRDefault="009D5FC7" w:rsidP="0099396F">
            <w:r>
              <w:t>IČO</w:t>
            </w:r>
          </w:p>
          <w:p w:rsidR="009D5FC7" w:rsidRDefault="009D5FC7" w:rsidP="0099396F">
            <w:r>
              <w:t>( rodné číslo )</w:t>
            </w:r>
          </w:p>
        </w:tc>
        <w:tc>
          <w:tcPr>
            <w:tcW w:w="6165" w:type="dxa"/>
            <w:gridSpan w:val="2"/>
          </w:tcPr>
          <w:p w:rsidR="009D5FC7" w:rsidRDefault="009D5FC7" w:rsidP="0099396F"/>
        </w:tc>
      </w:tr>
      <w:tr w:rsidR="009D5FC7" w:rsidTr="0099396F">
        <w:tc>
          <w:tcPr>
            <w:tcW w:w="3085" w:type="dxa"/>
          </w:tcPr>
          <w:p w:rsidR="009D5FC7" w:rsidRDefault="009D5FC7" w:rsidP="0099396F"/>
          <w:p w:rsidR="009D5FC7" w:rsidRDefault="009D5FC7" w:rsidP="0099396F">
            <w:r>
              <w:t>Číslo bankového spojenia</w:t>
            </w:r>
          </w:p>
        </w:tc>
        <w:tc>
          <w:tcPr>
            <w:tcW w:w="6165" w:type="dxa"/>
            <w:gridSpan w:val="2"/>
          </w:tcPr>
          <w:p w:rsidR="009D5FC7" w:rsidRDefault="009D5FC7" w:rsidP="0099396F"/>
        </w:tc>
      </w:tr>
      <w:tr w:rsidR="009D5FC7" w:rsidTr="0099396F">
        <w:tc>
          <w:tcPr>
            <w:tcW w:w="3085" w:type="dxa"/>
          </w:tcPr>
          <w:p w:rsidR="009D5FC7" w:rsidRDefault="009D5FC7" w:rsidP="0099396F"/>
          <w:p w:rsidR="009D5FC7" w:rsidRDefault="009D5FC7" w:rsidP="0099396F">
            <w:r>
              <w:t>Číslo telefónu</w:t>
            </w:r>
          </w:p>
        </w:tc>
        <w:tc>
          <w:tcPr>
            <w:tcW w:w="6165" w:type="dxa"/>
            <w:gridSpan w:val="2"/>
          </w:tcPr>
          <w:p w:rsidR="009D5FC7" w:rsidRDefault="009D5FC7" w:rsidP="0099396F"/>
        </w:tc>
      </w:tr>
    </w:tbl>
    <w:p w:rsidR="009D5FC7" w:rsidRDefault="009D5FC7" w:rsidP="009D5FC7"/>
    <w:p w:rsidR="009D5FC7" w:rsidRDefault="009D5FC7" w:rsidP="009D5FC7">
      <w:r>
        <w:t xml:space="preserve"> Miesto /adresa/  prevádzky:      ...............................................................            </w:t>
      </w:r>
    </w:p>
    <w:p w:rsidR="009D5FC7" w:rsidRDefault="009D5FC7" w:rsidP="009D5FC7">
      <w:r>
        <w:t xml:space="preserve">Za obdobie :                                    .................................... ........................  </w:t>
      </w:r>
    </w:p>
    <w:p w:rsidR="009D5FC7" w:rsidRDefault="009D5FC7" w:rsidP="009D5F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5FC7" w:rsidTr="0099396F">
        <w:tc>
          <w:tcPr>
            <w:tcW w:w="4606" w:type="dxa"/>
          </w:tcPr>
          <w:p w:rsidR="009D5FC7" w:rsidRDefault="009D5FC7" w:rsidP="0099396F">
            <w:r>
              <w:t xml:space="preserve">  Daň za ubytovanie</w:t>
            </w:r>
          </w:p>
          <w:p w:rsidR="009D5FC7" w:rsidRDefault="009D5FC7" w:rsidP="0099396F"/>
        </w:tc>
        <w:tc>
          <w:tcPr>
            <w:tcW w:w="4606" w:type="dxa"/>
          </w:tcPr>
          <w:p w:rsidR="009D5FC7" w:rsidRDefault="009D5FC7" w:rsidP="0099396F">
            <w:r>
              <w:t>Daňová povinnosť  v €</w:t>
            </w:r>
          </w:p>
          <w:p w:rsidR="009D5FC7" w:rsidRDefault="009D5FC7" w:rsidP="0099396F"/>
          <w:p w:rsidR="009D5FC7" w:rsidRDefault="009D5FC7" w:rsidP="0099396F"/>
        </w:tc>
      </w:tr>
      <w:tr w:rsidR="009D5FC7" w:rsidTr="0099396F">
        <w:tc>
          <w:tcPr>
            <w:tcW w:w="4606" w:type="dxa"/>
          </w:tcPr>
          <w:p w:rsidR="009D5FC7" w:rsidRDefault="009D5FC7" w:rsidP="0099396F"/>
          <w:p w:rsidR="009D5FC7" w:rsidRDefault="009D5FC7" w:rsidP="0099396F">
            <w:r>
              <w:t>1.  Počet všetkých prenocovaní</w:t>
            </w:r>
          </w:p>
          <w:p w:rsidR="009D5FC7" w:rsidRDefault="009D5FC7" w:rsidP="0099396F"/>
        </w:tc>
        <w:tc>
          <w:tcPr>
            <w:tcW w:w="4606" w:type="dxa"/>
          </w:tcPr>
          <w:p w:rsidR="009D5FC7" w:rsidRDefault="009D5FC7" w:rsidP="0099396F"/>
        </w:tc>
      </w:tr>
      <w:tr w:rsidR="009D5FC7" w:rsidTr="0099396F">
        <w:tc>
          <w:tcPr>
            <w:tcW w:w="4606" w:type="dxa"/>
          </w:tcPr>
          <w:p w:rsidR="009D5FC7" w:rsidRDefault="009D5FC7" w:rsidP="0099396F">
            <w:r>
              <w:t xml:space="preserve">2. Sadzba dane na osobu za jedno prenocovanie </w:t>
            </w:r>
          </w:p>
          <w:p w:rsidR="009D5FC7" w:rsidRDefault="009D5FC7" w:rsidP="0099396F"/>
        </w:tc>
        <w:tc>
          <w:tcPr>
            <w:tcW w:w="4606" w:type="dxa"/>
          </w:tcPr>
          <w:p w:rsidR="009D5FC7" w:rsidRDefault="009D5FC7" w:rsidP="0099396F">
            <w:r>
              <w:t>0,30</w:t>
            </w:r>
          </w:p>
        </w:tc>
      </w:tr>
      <w:tr w:rsidR="009D5FC7" w:rsidTr="0099396F">
        <w:tc>
          <w:tcPr>
            <w:tcW w:w="4606" w:type="dxa"/>
          </w:tcPr>
          <w:p w:rsidR="009D5FC7" w:rsidRDefault="009D5FC7" w:rsidP="0099396F">
            <w:r>
              <w:t xml:space="preserve">3. Predpis dane /r. 1 x 2/    </w:t>
            </w:r>
          </w:p>
          <w:p w:rsidR="009D5FC7" w:rsidRDefault="009D5FC7" w:rsidP="0099396F"/>
        </w:tc>
        <w:tc>
          <w:tcPr>
            <w:tcW w:w="4606" w:type="dxa"/>
          </w:tcPr>
          <w:p w:rsidR="009D5FC7" w:rsidRDefault="009D5FC7" w:rsidP="0099396F"/>
        </w:tc>
      </w:tr>
    </w:tbl>
    <w:p w:rsidR="009D5FC7" w:rsidRDefault="009D5FC7" w:rsidP="009D5FC7">
      <w:r>
        <w:t>Poučenie:</w:t>
      </w:r>
    </w:p>
    <w:p w:rsidR="009D5FC7" w:rsidRPr="00AD06B8" w:rsidRDefault="009D5FC7" w:rsidP="009D5FC7">
      <w:pPr>
        <w:spacing w:after="0"/>
        <w:jc w:val="both"/>
        <w:rPr>
          <w:b/>
        </w:rPr>
      </w:pPr>
      <w:r w:rsidRPr="00AD06B8">
        <w:rPr>
          <w:b/>
        </w:rPr>
        <w:t xml:space="preserve"> Daň ste povinný zúčtovať a odviesť štvrťročne  k poslednému dňu nasledujúceho </w:t>
      </w:r>
    </w:p>
    <w:p w:rsidR="009D5FC7" w:rsidRPr="00AD06B8" w:rsidRDefault="009D5FC7" w:rsidP="009D5FC7">
      <w:pPr>
        <w:spacing w:after="0"/>
        <w:jc w:val="both"/>
        <w:rPr>
          <w:b/>
        </w:rPr>
      </w:pPr>
      <w:r w:rsidRPr="00AD06B8">
        <w:rPr>
          <w:b/>
        </w:rPr>
        <w:t xml:space="preserve">mesiaca      /t. j. za I. štvrťrok do 30.4., za II. štvrťrok do 31.7., za III. štvrťrok do 31.10., za IV. </w:t>
      </w:r>
    </w:p>
    <w:p w:rsidR="009D5FC7" w:rsidRPr="00AD06B8" w:rsidRDefault="009D5FC7" w:rsidP="009D5FC7">
      <w:pPr>
        <w:spacing w:after="0"/>
        <w:jc w:val="both"/>
        <w:rPr>
          <w:b/>
        </w:rPr>
      </w:pPr>
      <w:r w:rsidRPr="00AD06B8">
        <w:rPr>
          <w:b/>
        </w:rPr>
        <w:t>štvrťrok do 31.1./.</w:t>
      </w:r>
    </w:p>
    <w:p w:rsidR="009D5FC7" w:rsidRDefault="009D5FC7" w:rsidP="009D5FC7">
      <w:pPr>
        <w:spacing w:after="0"/>
        <w:jc w:val="both"/>
      </w:pPr>
      <w:r>
        <w:t xml:space="preserve">            Daň je možné uhradiť v pokladni  OcÚ Čataj alebo na číslo účtu 7527112/0200, VS 153, KS 0558, ktorý je vedený vo VÚB, pobočka  Senec. </w:t>
      </w:r>
    </w:p>
    <w:p w:rsidR="009D5FC7" w:rsidRDefault="009D5FC7" w:rsidP="009D5FC7">
      <w:pPr>
        <w:spacing w:after="0"/>
        <w:jc w:val="both"/>
      </w:pPr>
    </w:p>
    <w:p w:rsidR="009D5FC7" w:rsidRDefault="009D5FC7" w:rsidP="009D5FC7">
      <w:pPr>
        <w:spacing w:after="0"/>
        <w:jc w:val="both"/>
      </w:pPr>
    </w:p>
    <w:p w:rsidR="009D5FC7" w:rsidRDefault="009D5FC7" w:rsidP="009D5FC7">
      <w:pPr>
        <w:spacing w:after="0"/>
        <w:jc w:val="both"/>
      </w:pPr>
      <w:r>
        <w:t xml:space="preserve">Dňa 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daňovníka : .........................................</w:t>
      </w:r>
    </w:p>
    <w:p w:rsidR="009D5FC7" w:rsidRDefault="009D5FC7" w:rsidP="009D5FC7">
      <w:pPr>
        <w:spacing w:after="0"/>
      </w:pPr>
    </w:p>
    <w:p w:rsidR="009D5FC7" w:rsidRDefault="009D5FC7" w:rsidP="009D5FC7">
      <w:pPr>
        <w:spacing w:after="0"/>
      </w:pPr>
    </w:p>
    <w:p w:rsidR="009D5FC7" w:rsidRDefault="009D5FC7" w:rsidP="009D5FC7">
      <w:pPr>
        <w:spacing w:after="0"/>
      </w:pPr>
    </w:p>
    <w:p w:rsidR="005814A4" w:rsidRDefault="005814A4"/>
    <w:sectPr w:rsidR="005814A4" w:rsidSect="0023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C7"/>
    <w:rsid w:val="000E6B9E"/>
    <w:rsid w:val="005814A4"/>
    <w:rsid w:val="009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041E-F677-4953-A4C6-8DE54137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5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2017-06-21T10:48:00Z</dcterms:created>
  <dcterms:modified xsi:type="dcterms:W3CDTF">2017-06-21T10:48:00Z</dcterms:modified>
</cp:coreProperties>
</file>